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6"/>
        <w:gridCol w:w="5456"/>
      </w:tblGrid>
      <w:tr w:rsidR="003C524A" w:rsidRPr="003C524A" w14:paraId="5E144C5E" w14:textId="77777777" w:rsidTr="000171B3">
        <w:trPr>
          <w:cantSplit/>
          <w:trHeight w:val="227"/>
        </w:trPr>
        <w:tc>
          <w:tcPr>
            <w:tcW w:w="6941" w:type="dxa"/>
            <w:gridSpan w:val="2"/>
          </w:tcPr>
          <w:p w14:paraId="1BDBE607" w14:textId="4D2EB095" w:rsidR="003C524A" w:rsidRPr="003C524A" w:rsidRDefault="003C524A" w:rsidP="000171B3">
            <w:pPr>
              <w:rPr>
                <w:rFonts w:asciiTheme="minorHAnsi" w:hAnsiTheme="minorHAnsi" w:cstheme="minorHAnsi"/>
              </w:rPr>
            </w:pPr>
            <w:bookmarkStart w:id="0" w:name="_Hlk207895019"/>
            <w:r w:rsidRPr="003C524A">
              <w:rPr>
                <w:rFonts w:asciiTheme="minorHAnsi" w:hAnsiTheme="minorHAnsi" w:cstheme="minorHAnsi"/>
              </w:rPr>
              <w:t>Škola</w:t>
            </w:r>
            <w:r w:rsidR="00EC6671">
              <w:rPr>
                <w:rFonts w:asciiTheme="minorHAnsi" w:hAnsiTheme="minorHAnsi" w:cstheme="minorHAnsi"/>
              </w:rPr>
              <w:t xml:space="preserve">: MŠ „Čtyřlístek“ Třebíč </w:t>
            </w:r>
          </w:p>
        </w:tc>
      </w:tr>
      <w:tr w:rsidR="003C524A" w:rsidRPr="003C524A" w14:paraId="060D6635" w14:textId="77777777" w:rsidTr="000171B3">
        <w:trPr>
          <w:cantSplit/>
          <w:trHeight w:val="227"/>
        </w:trPr>
        <w:tc>
          <w:tcPr>
            <w:tcW w:w="6941" w:type="dxa"/>
            <w:gridSpan w:val="2"/>
          </w:tcPr>
          <w:p w14:paraId="4BC2AA55" w14:textId="0984A8C5" w:rsidR="003C524A" w:rsidRPr="003C524A" w:rsidRDefault="003C524A" w:rsidP="003C524A">
            <w:pPr>
              <w:spacing w:after="0"/>
              <w:rPr>
                <w:rFonts w:ascii="Calibri Light" w:eastAsia="Times New Roman" w:hAnsi="Calibri Light" w:cs="Calibri Light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C524A">
              <w:rPr>
                <w:rFonts w:ascii="Calibri Light" w:eastAsia="Times New Roman" w:hAnsi="Calibri Light" w:cs="Calibri Light"/>
                <w:b/>
                <w:bCs/>
                <w:color w:val="0070C0"/>
                <w:kern w:val="0"/>
                <w:sz w:val="32"/>
                <w:szCs w:val="32"/>
                <w:lang w:eastAsia="cs-CZ"/>
                <w14:ligatures w14:val="none"/>
              </w:rPr>
              <w:t>Směrnice k předávání výsledků diagnostiky a ověřování individuálního vzdělávání (MŠ)</w:t>
            </w:r>
          </w:p>
        </w:tc>
      </w:tr>
      <w:tr w:rsidR="003C524A" w:rsidRPr="003C524A" w14:paraId="73101BB0" w14:textId="77777777" w:rsidTr="000171B3">
        <w:trPr>
          <w:trHeight w:val="227"/>
        </w:trPr>
        <w:tc>
          <w:tcPr>
            <w:tcW w:w="0" w:type="auto"/>
          </w:tcPr>
          <w:p w14:paraId="4B16C53D" w14:textId="34289870" w:rsidR="003C524A" w:rsidRPr="003C524A" w:rsidRDefault="003C524A" w:rsidP="000171B3">
            <w:pPr>
              <w:rPr>
                <w:rFonts w:asciiTheme="minorHAnsi" w:hAnsiTheme="minorHAnsi" w:cstheme="minorHAnsi"/>
              </w:rPr>
            </w:pPr>
            <w:r w:rsidRPr="003C524A">
              <w:rPr>
                <w:rFonts w:asciiTheme="minorHAnsi" w:hAnsiTheme="minorHAnsi" w:cstheme="minorHAnsi"/>
              </w:rPr>
              <w:t>Č.j.:</w:t>
            </w:r>
            <w:r w:rsidR="00EC6671">
              <w:rPr>
                <w:rFonts w:asciiTheme="minorHAnsi" w:hAnsiTheme="minorHAnsi" w:cstheme="minorHAnsi"/>
              </w:rPr>
              <w:t xml:space="preserve"> MŠTr-Č66/2025/12/19</w:t>
            </w:r>
          </w:p>
        </w:tc>
        <w:tc>
          <w:tcPr>
            <w:tcW w:w="5456" w:type="dxa"/>
          </w:tcPr>
          <w:p w14:paraId="439981A9" w14:textId="21DCFA67" w:rsidR="003C524A" w:rsidRPr="003C524A" w:rsidRDefault="003C524A" w:rsidP="000171B3">
            <w:pPr>
              <w:rPr>
                <w:rFonts w:asciiTheme="minorHAnsi" w:hAnsiTheme="minorHAnsi" w:cstheme="minorHAnsi"/>
              </w:rPr>
            </w:pPr>
            <w:r w:rsidRPr="003C524A">
              <w:rPr>
                <w:rFonts w:asciiTheme="minorHAnsi" w:hAnsiTheme="minorHAnsi" w:cstheme="minorHAnsi"/>
              </w:rPr>
              <w:t>Účinnost od:</w:t>
            </w:r>
            <w:r w:rsidR="00EC6671">
              <w:rPr>
                <w:rFonts w:asciiTheme="minorHAnsi" w:hAnsiTheme="minorHAnsi" w:cstheme="minorHAnsi"/>
              </w:rPr>
              <w:t xml:space="preserve"> 01.01.2026</w:t>
            </w:r>
          </w:p>
        </w:tc>
      </w:tr>
      <w:tr w:rsidR="003C524A" w:rsidRPr="003C524A" w14:paraId="5D682DE3" w14:textId="77777777" w:rsidTr="000171B3">
        <w:trPr>
          <w:trHeight w:val="227"/>
        </w:trPr>
        <w:tc>
          <w:tcPr>
            <w:tcW w:w="0" w:type="auto"/>
          </w:tcPr>
          <w:p w14:paraId="4C033356" w14:textId="77777777" w:rsidR="003C524A" w:rsidRPr="003C524A" w:rsidRDefault="003C524A" w:rsidP="000171B3">
            <w:pPr>
              <w:rPr>
                <w:rFonts w:asciiTheme="minorHAnsi" w:hAnsiTheme="minorHAnsi" w:cstheme="minorHAnsi"/>
              </w:rPr>
            </w:pPr>
            <w:r w:rsidRPr="003C524A">
              <w:rPr>
                <w:rFonts w:asciiTheme="minorHAnsi" w:hAnsiTheme="minorHAnsi" w:cstheme="minorHAnsi"/>
              </w:rPr>
              <w:t>Spisový znak:</w:t>
            </w:r>
          </w:p>
        </w:tc>
        <w:tc>
          <w:tcPr>
            <w:tcW w:w="5456" w:type="dxa"/>
          </w:tcPr>
          <w:p w14:paraId="31D54295" w14:textId="65E9DFCE" w:rsidR="003C524A" w:rsidRPr="003C524A" w:rsidRDefault="003C524A" w:rsidP="000171B3">
            <w:pPr>
              <w:rPr>
                <w:rFonts w:asciiTheme="minorHAnsi" w:hAnsiTheme="minorHAnsi" w:cstheme="minorHAnsi"/>
              </w:rPr>
            </w:pPr>
            <w:r w:rsidRPr="003C524A">
              <w:rPr>
                <w:rFonts w:asciiTheme="minorHAnsi" w:hAnsiTheme="minorHAnsi" w:cstheme="minorHAnsi"/>
              </w:rPr>
              <w:t xml:space="preserve">Skartační znak: </w:t>
            </w:r>
            <w:proofErr w:type="gramStart"/>
            <w:r w:rsidR="00EC6671">
              <w:rPr>
                <w:rFonts w:asciiTheme="minorHAnsi" w:hAnsiTheme="minorHAnsi" w:cstheme="minorHAnsi"/>
              </w:rPr>
              <w:t>5S</w:t>
            </w:r>
            <w:proofErr w:type="gramEnd"/>
          </w:p>
        </w:tc>
      </w:tr>
      <w:tr w:rsidR="003C524A" w:rsidRPr="003C524A" w14:paraId="43E0B3F4" w14:textId="77777777" w:rsidTr="000171B3">
        <w:trPr>
          <w:cantSplit/>
          <w:trHeight w:val="227"/>
        </w:trPr>
        <w:tc>
          <w:tcPr>
            <w:tcW w:w="6941" w:type="dxa"/>
            <w:gridSpan w:val="2"/>
          </w:tcPr>
          <w:p w14:paraId="00B53C8E" w14:textId="77777777" w:rsidR="003C524A" w:rsidRPr="003C524A" w:rsidRDefault="003C524A" w:rsidP="000171B3">
            <w:pPr>
              <w:rPr>
                <w:rFonts w:asciiTheme="minorHAnsi" w:hAnsiTheme="minorHAnsi" w:cstheme="minorHAnsi"/>
              </w:rPr>
            </w:pPr>
            <w:r w:rsidRPr="003C524A">
              <w:rPr>
                <w:rFonts w:asciiTheme="minorHAnsi" w:hAnsiTheme="minorHAnsi" w:cstheme="minorHAnsi"/>
              </w:rPr>
              <w:t>Změny:</w:t>
            </w:r>
          </w:p>
        </w:tc>
      </w:tr>
    </w:tbl>
    <w:bookmarkEnd w:id="0"/>
    <w:p w14:paraId="0EEC02DF" w14:textId="77777777" w:rsidR="0035769C" w:rsidRPr="0035769C" w:rsidRDefault="0035769C" w:rsidP="003C524A">
      <w:pPr>
        <w:pStyle w:val="Styl1"/>
      </w:pPr>
      <w:r w:rsidRPr="0035769C">
        <w:t>1. Úvodní ustanovení</w:t>
      </w:r>
    </w:p>
    <w:p w14:paraId="0F36CE13" w14:textId="77777777" w:rsidR="0035769C" w:rsidRPr="0035769C" w:rsidRDefault="0035769C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1.1 Účel směrnice</w:t>
      </w:r>
    </w:p>
    <w:p w14:paraId="448C770F" w14:textId="77777777" w:rsidR="0035769C" w:rsidRPr="003C524A" w:rsidRDefault="0035769C" w:rsidP="0035769C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Tato směrnice upravuje postup mateřské školy při vedení a předávání výsledků pedagogického diagnostikování a při vyhotovení a předávání zápisu z ověření individuálního vzdělávání dítěte.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  <w:t>Směrnice stanoví odpovědnosti pedagogických pracovníků, způsob vedení dokumentace, formu a termíny předávání údajů základní škole, do níž dítě nastupuje k plnění povinné školní docházky.</w:t>
      </w:r>
    </w:p>
    <w:p w14:paraId="32AD1601" w14:textId="77777777" w:rsidR="0035769C" w:rsidRPr="0035769C" w:rsidRDefault="0035769C" w:rsidP="0035769C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Pedagogické diagnostikování a individuální vzdělávání dítěte představují dva různé postupy, jejichž společným cílem je zajistit, aby základní škola před nástupem dítěte do povinné školní docházky obdržela potřebné informace o jeho rozvoji a připravenosti.</w:t>
      </w:r>
    </w:p>
    <w:p w14:paraId="3531F669" w14:textId="77777777" w:rsidR="0035769C" w:rsidRPr="0035769C" w:rsidRDefault="0035769C" w:rsidP="0035769C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Pokud dítě dochází do mateřské školy, výsledkem je záznam z pedagogického diagnostikování podle přílohy č. 4 vyhlášky č. 14/2005 Sb. Pokud je dítě vzděláváno individuálně v rodině (§ 34b školského zákona), výsledky ověřuje mateřská škola a zaznamenává je do formuláře dle přílohy č. 5 téže vyhlášky.</w:t>
      </w:r>
    </w:p>
    <w:p w14:paraId="5BC05137" w14:textId="77777777" w:rsidR="0035769C" w:rsidRPr="0035769C" w:rsidRDefault="0035769C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1.2 Právní rámec</w:t>
      </w:r>
    </w:p>
    <w:p w14:paraId="7BF891DB" w14:textId="77777777" w:rsidR="0035769C" w:rsidRPr="0035769C" w:rsidRDefault="0035769C" w:rsidP="0035769C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Směrnice vychází z:</w:t>
      </w:r>
    </w:p>
    <w:p w14:paraId="0A006776" w14:textId="77777777" w:rsidR="0035769C" w:rsidRPr="0035769C" w:rsidRDefault="0035769C" w:rsidP="0035769C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§ 36a zákona č. 561/2004 Sb., školský zákon, ve znění pozdějších předpisů (předávání informací při zahájení povinné školní docházky),</w:t>
      </w:r>
    </w:p>
    <w:p w14:paraId="4C8DD8BB" w14:textId="77777777" w:rsidR="0035769C" w:rsidRPr="0035769C" w:rsidRDefault="0035769C" w:rsidP="0035769C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§ 34b zákona č. 561/2004 Sb., školský zákon, ve znění pozdějších předpisů (individuální vzdělávání dítěte v posledním roce před zahájením povinné školní docházky),</w:t>
      </w:r>
    </w:p>
    <w:p w14:paraId="78C066FB" w14:textId="77777777" w:rsidR="0035769C" w:rsidRPr="0035769C" w:rsidRDefault="0035769C" w:rsidP="0035769C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§ 1f vyhlášky č. 14/2005 Sb., o předškolním vzdělávání, ve znění pozdějších předpisů,</w:t>
      </w:r>
    </w:p>
    <w:p w14:paraId="083B9E5A" w14:textId="77777777" w:rsidR="0035769C" w:rsidRPr="0035769C" w:rsidRDefault="0035769C" w:rsidP="0035769C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přílohy č. 4 k vyhlášce č. 14/2005 Sb. – </w:t>
      </w:r>
      <w:r w:rsidRPr="0035769C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Výsledky pedagogického diagnostikování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,</w:t>
      </w:r>
    </w:p>
    <w:p w14:paraId="72369D36" w14:textId="77777777" w:rsidR="0035769C" w:rsidRPr="0035769C" w:rsidRDefault="0035769C" w:rsidP="0035769C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přílohy č. 5 k vyhlášce č. 14/2005 Sb. – </w:t>
      </w:r>
      <w:r w:rsidRPr="0035769C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Zápis z ověření individuálního vzdělávání dítěte podle § 34b školského zákona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.</w:t>
      </w:r>
    </w:p>
    <w:p w14:paraId="343A1B80" w14:textId="77777777" w:rsidR="0035769C" w:rsidRPr="0035769C" w:rsidRDefault="0035769C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1.3 Vymezení pojmů</w:t>
      </w:r>
    </w:p>
    <w:p w14:paraId="343DD325" w14:textId="77777777" w:rsidR="0035769C" w:rsidRPr="0035769C" w:rsidRDefault="0035769C" w:rsidP="0035769C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Pedagogické diagnostikování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: systematické sledování a vyhodnocování rozvoje dítěte v jednotlivých oblastech vzdělávání podle rámcového a školního vzdělávacího programu, jehož výsledkem je záznam v předepsané podobě (příloha č. 4 vyhlášky č. 14/2005 Sb.).</w:t>
      </w:r>
    </w:p>
    <w:p w14:paraId="42D9FD85" w14:textId="77777777" w:rsidR="0035769C" w:rsidRPr="0035769C" w:rsidRDefault="0035769C" w:rsidP="0035769C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Individuální vzdělávání dítěte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: forma povinného předškolního vzdělávání realizovaná v rodině podle § 34b školského zákona, jejíž výsledky ověřuje mateřská škola prostřednictvím zápisu do vzoru stanoveného v příloze č. 5 vyhlášky č. 14/2005 Sb.</w:t>
      </w:r>
    </w:p>
    <w:p w14:paraId="3FDFB14E" w14:textId="77777777" w:rsidR="0035769C" w:rsidRPr="0035769C" w:rsidRDefault="0035769C" w:rsidP="0035769C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Předávání údajů v elektronické podobě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: povinnost mateřské školy odesílat výsledky pedagogického diagnostikování, popř. zápis z ověření individuálního vzdělávání, elektronicky 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lastRenderedPageBreak/>
        <w:t>základní škole, která o jejich předání požádala, a to v rozsahu údajů stanoveném prováděcí vyhláškou.</w:t>
      </w:r>
    </w:p>
    <w:p w14:paraId="61E57BD2" w14:textId="77777777" w:rsidR="0035769C" w:rsidRPr="0035769C" w:rsidRDefault="0035769C" w:rsidP="003C524A">
      <w:pPr>
        <w:pStyle w:val="Styl1"/>
      </w:pPr>
      <w:r w:rsidRPr="0035769C">
        <w:t>2. Zodpovědnost a role pracovníků MŠ</w:t>
      </w:r>
    </w:p>
    <w:p w14:paraId="3BCC11B0" w14:textId="77777777" w:rsidR="0035769C" w:rsidRPr="0035769C" w:rsidRDefault="0035769C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2.1 Ředitelka mateřské školy</w:t>
      </w:r>
    </w:p>
    <w:p w14:paraId="1ECF6415" w14:textId="77777777" w:rsidR="0035769C" w:rsidRPr="0035769C" w:rsidRDefault="0035769C" w:rsidP="0035769C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odpovídá za nastavení a dodržování postupů v oblasti pedagogického diagnostikování a ověřování individuálního vzdělávání,</w:t>
      </w:r>
    </w:p>
    <w:p w14:paraId="153F36A0" w14:textId="77777777" w:rsidR="0035769C" w:rsidRPr="0035769C" w:rsidRDefault="0035769C" w:rsidP="0035769C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zajišťuje, aby výsledky byly vedeny v předepsané podobě a včas předávány základním školám podle § 36a školského zákona,</w:t>
      </w:r>
    </w:p>
    <w:p w14:paraId="351F460F" w14:textId="77777777" w:rsidR="0035769C" w:rsidRPr="0035769C" w:rsidRDefault="0035769C" w:rsidP="0035769C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rozhoduje o organizaci ověřování individuálního vzdělávání dítěte a o vyhotovení zápisu dle přílohy č. 5 vyhlášky č. 14/2005 Sb.,</w:t>
      </w:r>
    </w:p>
    <w:p w14:paraId="0BCF6E31" w14:textId="77777777" w:rsidR="0035769C" w:rsidRPr="0035769C" w:rsidRDefault="0035769C" w:rsidP="0035769C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kontroluje správnost, úplnost a formální náležitosti předávaných údajů,</w:t>
      </w:r>
    </w:p>
    <w:p w14:paraId="2FC2FEE1" w14:textId="77777777" w:rsidR="0035769C" w:rsidRPr="0035769C" w:rsidRDefault="0035769C" w:rsidP="0035769C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odpovídá za archivaci dokumentace a ochranu osobních údajů v souladu se školským zákonem a GDPR.</w:t>
      </w:r>
    </w:p>
    <w:p w14:paraId="66B8D69A" w14:textId="77777777" w:rsidR="0035769C" w:rsidRPr="0035769C" w:rsidRDefault="0035769C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2.2 Učitelky mateřské školy</w:t>
      </w:r>
    </w:p>
    <w:p w14:paraId="5C0DBC1E" w14:textId="77777777" w:rsidR="0035769C" w:rsidRPr="0035769C" w:rsidRDefault="0035769C" w:rsidP="0035769C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průběžně provádějí pedagogické diagnostikování dětí v rámci vzdělávacího procesu,</w:t>
      </w:r>
    </w:p>
    <w:p w14:paraId="15F6B380" w14:textId="77777777" w:rsidR="0035769C" w:rsidRPr="0035769C" w:rsidRDefault="0035769C" w:rsidP="0035769C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zaznamenávají výsledky do předepsaných formulářů (příloha č. 4 vyhlášky č. 14/2005 Sb.),</w:t>
      </w:r>
    </w:p>
    <w:p w14:paraId="3450FEDB" w14:textId="77777777" w:rsidR="0035769C" w:rsidRPr="0035769C" w:rsidRDefault="0035769C" w:rsidP="0035769C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poskytují podklady ředitelce pro předání výsledků základní škole,</w:t>
      </w:r>
    </w:p>
    <w:p w14:paraId="224DEABB" w14:textId="77777777" w:rsidR="0035769C" w:rsidRPr="0035769C" w:rsidRDefault="0035769C" w:rsidP="0035769C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spolupracují se zákonnými zástupci při vyhodnocování rozvoje dítěte,</w:t>
      </w:r>
    </w:p>
    <w:p w14:paraId="2232D33D" w14:textId="77777777" w:rsidR="0035769C" w:rsidRPr="0035769C" w:rsidRDefault="0035769C" w:rsidP="0035769C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podílejí se na přípravě a průběhu ověřování individuálního vzdělávání.</w:t>
      </w:r>
    </w:p>
    <w:p w14:paraId="091CA695" w14:textId="77777777" w:rsidR="00EC6671" w:rsidRDefault="0035769C" w:rsidP="00EC6671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 xml:space="preserve">2.3 Logopedický asistent </w:t>
      </w:r>
    </w:p>
    <w:p w14:paraId="7FD4C08B" w14:textId="2696FAB5" w:rsidR="0035769C" w:rsidRPr="00EC6671" w:rsidRDefault="0035769C" w:rsidP="00EC6671">
      <w:pPr>
        <w:pStyle w:val="Odstavecseseznamem"/>
        <w:numPr>
          <w:ilvl w:val="0"/>
          <w:numId w:val="44"/>
        </w:numPr>
        <w:spacing w:after="0"/>
        <w:outlineLvl w:val="2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EC667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podporuje učitelky při sledování a zaznamenávání výsledků v oblasti jazykového a řečového rozvoje,</w:t>
      </w:r>
    </w:p>
    <w:p w14:paraId="1FEB8D22" w14:textId="77777777" w:rsidR="0035769C" w:rsidRPr="0035769C" w:rsidRDefault="0035769C" w:rsidP="00EC6671">
      <w:pPr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provádí edukační činnosti podle metodického vedení logopeda,</w:t>
      </w:r>
    </w:p>
    <w:p w14:paraId="2A9215EA" w14:textId="77777777" w:rsidR="0035769C" w:rsidRPr="0035769C" w:rsidRDefault="0035769C" w:rsidP="00EC6671">
      <w:pPr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předává učitelce poznatky, které mohou být podkladem pro pedagogické diagnostikování.</w:t>
      </w:r>
    </w:p>
    <w:p w14:paraId="415F6D34" w14:textId="77777777" w:rsidR="0035769C" w:rsidRPr="0035769C" w:rsidRDefault="0035769C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2.4 Povinnost mlčenlivosti a ochrana osobních údajů</w:t>
      </w:r>
    </w:p>
    <w:p w14:paraId="04ED2A67" w14:textId="77777777" w:rsidR="0035769C" w:rsidRPr="0035769C" w:rsidRDefault="0035769C" w:rsidP="0035769C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všichni pracovníci mateřské školy jsou povinni zachovávat mlčenlivost o osobních údajích dětí a jejich zákonných zástupců,</w:t>
      </w:r>
    </w:p>
    <w:p w14:paraId="198061F9" w14:textId="77777777" w:rsidR="0035769C" w:rsidRPr="0035769C" w:rsidRDefault="0035769C" w:rsidP="0035769C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výsledky diagnostikování a zápisy z ověření jsou vedeny a předávány pouze v rozsahu stanoveném právními předpisy,</w:t>
      </w:r>
    </w:p>
    <w:p w14:paraId="6D3B5BE8" w14:textId="77777777" w:rsidR="0035769C" w:rsidRPr="0035769C" w:rsidRDefault="0035769C" w:rsidP="0035769C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zpracování a uchovávání údajů probíhá v souladu s nařízením (EU) 2016/679 (GDPR), zákonem č. 110/2019 Sb., o zpracování osobních údajů, a interními směrnicemi školy.</w:t>
      </w:r>
    </w:p>
    <w:p w14:paraId="20907B2F" w14:textId="77777777" w:rsidR="0035769C" w:rsidRPr="0035769C" w:rsidRDefault="0035769C" w:rsidP="003C524A">
      <w:pPr>
        <w:pStyle w:val="Styl1"/>
      </w:pPr>
      <w:r w:rsidRPr="0035769C">
        <w:t>3. Postup vedení pedagogického diagnostikování</w:t>
      </w:r>
    </w:p>
    <w:p w14:paraId="61D28EF7" w14:textId="77777777" w:rsidR="0035769C" w:rsidRPr="0035769C" w:rsidRDefault="0035769C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3.1 Základní zásady</w:t>
      </w:r>
    </w:p>
    <w:p w14:paraId="65C39237" w14:textId="77777777" w:rsidR="0035769C" w:rsidRPr="0035769C" w:rsidRDefault="0035769C" w:rsidP="0035769C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Pedagogické diagnostikování je součástí vzdělávací práce v mateřské škole.</w:t>
      </w:r>
    </w:p>
    <w:p w14:paraId="1ACD24D2" w14:textId="77777777" w:rsidR="0035769C" w:rsidRPr="0035769C" w:rsidRDefault="0035769C" w:rsidP="0035769C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Probíhá </w:t>
      </w: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průběžně během celého předškolního vzdělávání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, a to zejména prostřednictvím pozorování, rozhovorů a analýzy činností dítěte.</w:t>
      </w:r>
    </w:p>
    <w:p w14:paraId="4B0A41CA" w14:textId="77777777" w:rsidR="0035769C" w:rsidRPr="0035769C" w:rsidRDefault="0035769C" w:rsidP="0035769C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Výsledky se </w:t>
      </w: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shrnou a zpracují závěrem předškolního vzdělávání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, zpravidla v druhém pololetí posledního roku docházky dítěte do MŠ.</w:t>
      </w:r>
    </w:p>
    <w:p w14:paraId="638AB062" w14:textId="77777777" w:rsidR="0035769C" w:rsidRPr="0035769C" w:rsidRDefault="0035769C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lastRenderedPageBreak/>
        <w:t>3.2 Průběžné sledování</w:t>
      </w:r>
    </w:p>
    <w:p w14:paraId="5A9D7CD0" w14:textId="77777777" w:rsidR="0035769C" w:rsidRPr="0035769C" w:rsidRDefault="0035769C" w:rsidP="0035769C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Učitelky zaznamenávají silné stránky dítěte, oblasti jeho rozvoje i případné potřeby podpory.</w:t>
      </w:r>
    </w:p>
    <w:p w14:paraId="66CA0FE7" w14:textId="77777777" w:rsidR="0035769C" w:rsidRPr="0035769C" w:rsidRDefault="0035769C" w:rsidP="0035769C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Využívají přitom metody a nástroje, které vycházejí z Rámcového vzdělávacího programu pro předškolní vzdělávání (RVP PV) a školního vzdělávacího programu mateřské školy.</w:t>
      </w:r>
    </w:p>
    <w:p w14:paraId="70D0F0AC" w14:textId="77777777" w:rsidR="0035769C" w:rsidRPr="0035769C" w:rsidRDefault="0035769C" w:rsidP="0035769C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Záznamy se vedou průběžně v pedagogické dokumentaci učitelky (portfolia, pracovní listy, stručné zápisy).</w:t>
      </w:r>
    </w:p>
    <w:p w14:paraId="1AADFBEF" w14:textId="77777777" w:rsidR="0035769C" w:rsidRPr="0035769C" w:rsidRDefault="0035769C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3.3 Závěrečné vyhodnocení</w:t>
      </w:r>
    </w:p>
    <w:p w14:paraId="1FA6C6A2" w14:textId="77777777" w:rsidR="0035769C" w:rsidRPr="0035769C" w:rsidRDefault="0035769C" w:rsidP="0035769C">
      <w:pPr>
        <w:numPr>
          <w:ilvl w:val="0"/>
          <w:numId w:val="10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Před ukončením předškolního vzdělávání učitelka vyplní formulář </w:t>
      </w: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„Výsledky pedagogického diagnostikování“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podle přílohy č. 4 vyhlášky č. 14/2005 Sb.</w:t>
      </w:r>
    </w:p>
    <w:p w14:paraId="5C1F0147" w14:textId="77777777" w:rsidR="0035769C" w:rsidRPr="0035769C" w:rsidRDefault="0035769C" w:rsidP="0035769C">
      <w:pPr>
        <w:numPr>
          <w:ilvl w:val="0"/>
          <w:numId w:val="10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Výsledky obsahují zejména:</w:t>
      </w:r>
    </w:p>
    <w:p w14:paraId="2C80E520" w14:textId="77777777" w:rsidR="0035769C" w:rsidRPr="0035769C" w:rsidRDefault="0035769C" w:rsidP="0035769C">
      <w:pPr>
        <w:numPr>
          <w:ilvl w:val="1"/>
          <w:numId w:val="10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údaje o dítěti,</w:t>
      </w:r>
    </w:p>
    <w:p w14:paraId="67E2B86A" w14:textId="77777777" w:rsidR="0035769C" w:rsidRPr="0035769C" w:rsidRDefault="0035769C" w:rsidP="0035769C">
      <w:pPr>
        <w:numPr>
          <w:ilvl w:val="1"/>
          <w:numId w:val="10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jeho zájmy, silné stránky a oblasti, ve kterých vyniká,</w:t>
      </w:r>
    </w:p>
    <w:p w14:paraId="7FC9B8C2" w14:textId="77777777" w:rsidR="0035769C" w:rsidRPr="0035769C" w:rsidRDefault="0035769C" w:rsidP="0035769C">
      <w:pPr>
        <w:numPr>
          <w:ilvl w:val="1"/>
          <w:numId w:val="10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osvědčené metody a formy práce,</w:t>
      </w:r>
    </w:p>
    <w:p w14:paraId="78C1ED26" w14:textId="77777777" w:rsidR="0035769C" w:rsidRPr="0035769C" w:rsidRDefault="0035769C" w:rsidP="0035769C">
      <w:pPr>
        <w:numPr>
          <w:ilvl w:val="1"/>
          <w:numId w:val="10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zkušenosti se spoluprací rodiny a školy,</w:t>
      </w:r>
    </w:p>
    <w:p w14:paraId="42B3C29D" w14:textId="77777777" w:rsidR="0035769C" w:rsidRPr="0035769C" w:rsidRDefault="0035769C" w:rsidP="0035769C">
      <w:pPr>
        <w:numPr>
          <w:ilvl w:val="1"/>
          <w:numId w:val="10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identifikaci oblastí, kde je dítěti potřebná zvýšená podpora (</w:t>
      </w:r>
      <w:proofErr w:type="spellStart"/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socioemoční</w:t>
      </w:r>
      <w:proofErr w:type="spellEnd"/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stabilita, hrubá a jemná motorika, zrakové a sluchové vnímání, jazyk a řeč),</w:t>
      </w:r>
    </w:p>
    <w:p w14:paraId="053DEBF6" w14:textId="77777777" w:rsidR="0035769C" w:rsidRPr="0035769C" w:rsidRDefault="0035769C" w:rsidP="0035769C">
      <w:pPr>
        <w:numPr>
          <w:ilvl w:val="1"/>
          <w:numId w:val="10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informaci o případném doporučení podpůrných opatření školským poradenským zařízením.</w:t>
      </w:r>
    </w:p>
    <w:p w14:paraId="3391F790" w14:textId="77777777" w:rsidR="0035769C" w:rsidRPr="0035769C" w:rsidRDefault="0035769C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3.4 Forma záznamu</w:t>
      </w:r>
    </w:p>
    <w:p w14:paraId="01D315D3" w14:textId="77777777" w:rsidR="0035769C" w:rsidRPr="0035769C" w:rsidRDefault="0035769C" w:rsidP="0035769C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Formulář je veden v jednotné podobě dle přílohy č. 4 vyhlášky č. 14/2005 Sb.</w:t>
      </w:r>
    </w:p>
    <w:p w14:paraId="19F8F035" w14:textId="77777777" w:rsidR="0035769C" w:rsidRPr="0035769C" w:rsidRDefault="0035769C" w:rsidP="0035769C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Záznam se vyhotovuje v elektronické podobě, aby mohl být v souladu s § 1f vyhlášky č. 14/2005 Sb. předán základní škole.</w:t>
      </w:r>
    </w:p>
    <w:p w14:paraId="7E23EFB4" w14:textId="77777777" w:rsidR="0035769C" w:rsidRPr="0035769C" w:rsidRDefault="0035769C" w:rsidP="0035769C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Mateřská škola uchovává jednu kopii pro svou dokumentaci.</w:t>
      </w:r>
    </w:p>
    <w:p w14:paraId="6B992819" w14:textId="77777777" w:rsidR="0035769C" w:rsidRPr="0035769C" w:rsidRDefault="0035769C" w:rsidP="003C524A">
      <w:pPr>
        <w:pStyle w:val="Styl1"/>
      </w:pPr>
      <w:r w:rsidRPr="0035769C">
        <w:t>4. Předávání výsledků pedagogického diagnostikování</w:t>
      </w:r>
    </w:p>
    <w:p w14:paraId="6DA4342D" w14:textId="77777777" w:rsidR="0035769C" w:rsidRPr="0035769C" w:rsidRDefault="0035769C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4.1 Žádost základní školy</w:t>
      </w:r>
    </w:p>
    <w:p w14:paraId="4F728E2B" w14:textId="77777777" w:rsidR="0035769C" w:rsidRPr="0035769C" w:rsidRDefault="0035769C" w:rsidP="0035769C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Podle § 36a odst. 1 školského zákona základní škola, do níž se dítě hlásí k zápisu k povinné školní docházce, </w:t>
      </w: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může požádat mateřskou školu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o předání výsledků pedagogického diagnostikování dítěte.</w:t>
      </w:r>
    </w:p>
    <w:p w14:paraId="78C4F025" w14:textId="736EF3FF" w:rsidR="0035769C" w:rsidRPr="0035769C" w:rsidRDefault="0035769C" w:rsidP="0035769C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Žádost musí být podána </w:t>
      </w: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písemně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(datovou schránkou, e-mailem s elektronickým podpisem, </w:t>
      </w:r>
      <w:r w:rsidR="00EC667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 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listinn</w:t>
      </w:r>
      <w:r w:rsidR="00EC667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é podobě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).</w:t>
      </w:r>
    </w:p>
    <w:p w14:paraId="363DA431" w14:textId="77777777" w:rsidR="0035769C" w:rsidRPr="0035769C" w:rsidRDefault="0035769C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4.2 Lhůta pro předání</w:t>
      </w:r>
    </w:p>
    <w:p w14:paraId="75D0C33D" w14:textId="77777777" w:rsidR="0035769C" w:rsidRPr="0035769C" w:rsidRDefault="0035769C" w:rsidP="0035769C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Podle § 36a odst. 2 školského zákona je mateřská škola povinna výsledky pedagogického diagnostikování </w:t>
      </w: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předat do 30 dnů od doručení žádosti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základní školy.</w:t>
      </w:r>
    </w:p>
    <w:p w14:paraId="64DEFA63" w14:textId="77777777" w:rsidR="0035769C" w:rsidRPr="0035769C" w:rsidRDefault="0035769C" w:rsidP="0035769C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Ředitelka MŠ zajistí, aby lhůta byla vždy dodržena a předání proběhlo prokazatelným způsobem.</w:t>
      </w:r>
    </w:p>
    <w:p w14:paraId="59389249" w14:textId="77777777" w:rsidR="0035769C" w:rsidRPr="0035769C" w:rsidRDefault="0035769C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4.3 Forma a obsah předání</w:t>
      </w:r>
    </w:p>
    <w:p w14:paraId="6A50F10E" w14:textId="77777777" w:rsidR="0035769C" w:rsidRPr="0035769C" w:rsidRDefault="0035769C" w:rsidP="0035769C">
      <w:pPr>
        <w:numPr>
          <w:ilvl w:val="0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Výsledky se předávají výhradně v podobě stanovené </w:t>
      </w: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přílohou č. 4 vyhlášky č. 14/2005 Sb.</w:t>
      </w:r>
    </w:p>
    <w:p w14:paraId="3E3C8D90" w14:textId="77777777" w:rsidR="0035769C" w:rsidRPr="0035769C" w:rsidRDefault="0035769C" w:rsidP="0035769C">
      <w:pPr>
        <w:numPr>
          <w:ilvl w:val="0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Podle § 1f vyhlášky č. 14/2005 Sb. se předání provádí </w:t>
      </w: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výhradně v elektronické podobě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, a to:</w:t>
      </w:r>
    </w:p>
    <w:p w14:paraId="340FA13C" w14:textId="77777777" w:rsidR="0035769C" w:rsidRPr="0035769C" w:rsidRDefault="0035769C" w:rsidP="0035769C">
      <w:pPr>
        <w:numPr>
          <w:ilvl w:val="1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prostřednictvím datové schránky MŠ → ZŠ,</w:t>
      </w:r>
    </w:p>
    <w:p w14:paraId="56A93F0E" w14:textId="77777777" w:rsidR="0035769C" w:rsidRPr="0035769C" w:rsidRDefault="0035769C" w:rsidP="0035769C">
      <w:pPr>
        <w:numPr>
          <w:ilvl w:val="1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lastRenderedPageBreak/>
        <w:t>nebo zabezpečeným e-mailem s elektronickým podpisem školy.</w:t>
      </w:r>
    </w:p>
    <w:p w14:paraId="35E4E822" w14:textId="77777777" w:rsidR="0035769C" w:rsidRPr="0035769C" w:rsidRDefault="0035769C" w:rsidP="0035769C">
      <w:pPr>
        <w:numPr>
          <w:ilvl w:val="0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Vždy se předává </w:t>
      </w: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jeden kompletní formulář za každé dítě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, a to bez dalších příloh či osobních údajů nad rámec stanovený vyhláškou.</w:t>
      </w:r>
    </w:p>
    <w:p w14:paraId="29AA3758" w14:textId="77777777" w:rsidR="0035769C" w:rsidRPr="0035769C" w:rsidRDefault="0035769C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4.4 Archivace a doklad o předání</w:t>
      </w:r>
    </w:p>
    <w:p w14:paraId="021A0064" w14:textId="77777777" w:rsidR="0035769C" w:rsidRPr="0035769C" w:rsidRDefault="0035769C" w:rsidP="0035769C">
      <w:pPr>
        <w:numPr>
          <w:ilvl w:val="0"/>
          <w:numId w:val="1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Kopie odeslaného dokumentu a doklad o jeho doručení základní škole se </w:t>
      </w: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uchovává v dokumentaci mateřské školy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po dobu nejméně 5 let.</w:t>
      </w:r>
    </w:p>
    <w:p w14:paraId="3A8DB280" w14:textId="77777777" w:rsidR="0035769C" w:rsidRPr="0035769C" w:rsidRDefault="0035769C" w:rsidP="0035769C">
      <w:pPr>
        <w:numPr>
          <w:ilvl w:val="0"/>
          <w:numId w:val="1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Uložené dokumenty jsou součástí </w:t>
      </w: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pedagogické dokumentace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podle § 28 školského zákona.</w:t>
      </w:r>
    </w:p>
    <w:p w14:paraId="25D186EE" w14:textId="496D4C28" w:rsidR="00DC315F" w:rsidRPr="00DC315F" w:rsidRDefault="00DC315F" w:rsidP="00DC315F">
      <w:pPr>
        <w:pStyle w:val="Styl1"/>
      </w:pPr>
      <w:r>
        <w:t>5</w:t>
      </w:r>
      <w:r w:rsidRPr="00DC315F">
        <w:t>. Postup a termíny předávání výsledků</w:t>
      </w:r>
    </w:p>
    <w:p w14:paraId="723213CD" w14:textId="3FDB2A67" w:rsidR="00DC315F" w:rsidRPr="00DC315F" w:rsidRDefault="00DC315F" w:rsidP="00DC315F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5</w:t>
      </w:r>
      <w:r w:rsidRPr="00DC315F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.1 Zahájení řízení – žádost základní školy</w:t>
      </w:r>
    </w:p>
    <w:p w14:paraId="062E9A49" w14:textId="77777777" w:rsidR="00DC315F" w:rsidRPr="00DC315F" w:rsidRDefault="00DC315F" w:rsidP="00DC315F">
      <w:pPr>
        <w:numPr>
          <w:ilvl w:val="0"/>
          <w:numId w:val="3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C315F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Základní škola, která rozhodla o přijetí dítěte k základnímu vzdělávání, je povinna </w:t>
      </w:r>
      <w:r w:rsidRPr="00DC315F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písemně požádat mateřskou školu</w:t>
      </w:r>
      <w:r w:rsidRPr="00DC315F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o předání výsledků pedagogického diagnostikování.</w:t>
      </w:r>
    </w:p>
    <w:p w14:paraId="44E18AE8" w14:textId="77777777" w:rsidR="00DC315F" w:rsidRPr="00DC315F" w:rsidRDefault="00DC315F" w:rsidP="00DC315F">
      <w:pPr>
        <w:numPr>
          <w:ilvl w:val="0"/>
          <w:numId w:val="3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C315F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Žádost se podává po ukončení zápisu a rozhodnutí o přijetí dítěte do 1. ročníku (nejpozději do konce června příslušného roku).</w:t>
      </w:r>
    </w:p>
    <w:p w14:paraId="1B9ABC74" w14:textId="77777777" w:rsidR="00DC315F" w:rsidRPr="00DC315F" w:rsidRDefault="00DC315F" w:rsidP="00DC315F">
      <w:pPr>
        <w:numPr>
          <w:ilvl w:val="0"/>
          <w:numId w:val="3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C315F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Mateřská škola </w:t>
      </w:r>
      <w:r w:rsidRPr="00DC315F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nepředává výsledky automaticky všem školám</w:t>
      </w:r>
      <w:r w:rsidRPr="00DC315F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, ale pouze těm, které o ně požádají.</w:t>
      </w:r>
    </w:p>
    <w:p w14:paraId="1A3C5D46" w14:textId="23665598" w:rsidR="00DC315F" w:rsidRPr="00DC315F" w:rsidRDefault="00DC315F" w:rsidP="00DC315F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5</w:t>
      </w:r>
      <w:r w:rsidRPr="00DC315F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.2 Povinnost mateřské školy</w:t>
      </w:r>
    </w:p>
    <w:p w14:paraId="18D30393" w14:textId="77777777" w:rsidR="00DC315F" w:rsidRPr="00DC315F" w:rsidRDefault="00DC315F" w:rsidP="00DC315F">
      <w:pPr>
        <w:numPr>
          <w:ilvl w:val="0"/>
          <w:numId w:val="3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C315F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Mateřská škola je povinna do </w:t>
      </w:r>
      <w:r w:rsidRPr="00DC315F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30 dnů od doručení žádosti</w:t>
      </w:r>
      <w:r w:rsidRPr="00DC315F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předat základní škole:</w:t>
      </w:r>
    </w:p>
    <w:p w14:paraId="723CDA44" w14:textId="77777777" w:rsidR="00DC315F" w:rsidRPr="00DC315F" w:rsidRDefault="00DC315F" w:rsidP="00DC315F">
      <w:pPr>
        <w:numPr>
          <w:ilvl w:val="1"/>
          <w:numId w:val="3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C315F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„Výsledky pedagogického diagnostikování“ (příloha č. 4 vyhlášky č. 14/2005 Sb.) – účinné od 1. 9. 2025,</w:t>
      </w:r>
    </w:p>
    <w:p w14:paraId="238E67ED" w14:textId="77777777" w:rsidR="00DC315F" w:rsidRPr="00DC315F" w:rsidRDefault="00DC315F" w:rsidP="00DC315F">
      <w:pPr>
        <w:numPr>
          <w:ilvl w:val="1"/>
          <w:numId w:val="3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C315F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„Zápis z ověření individuálního vzdělávání“ (příloha č. 5 vyhlášky č. 14/2005 Sb.) – účinné od 1. 1. 2026, pokud dítě bylo vzděláváno individuálně.</w:t>
      </w:r>
    </w:p>
    <w:p w14:paraId="2935C771" w14:textId="5F4E3206" w:rsidR="00DC315F" w:rsidRPr="00DC315F" w:rsidRDefault="00DC315F" w:rsidP="00DC315F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5</w:t>
      </w:r>
      <w:r w:rsidRPr="00DC315F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.3 Forma předání</w:t>
      </w:r>
    </w:p>
    <w:p w14:paraId="0F30F373" w14:textId="77777777" w:rsidR="00DC315F" w:rsidRPr="00DC315F" w:rsidRDefault="00DC315F" w:rsidP="00DC315F">
      <w:pPr>
        <w:numPr>
          <w:ilvl w:val="0"/>
          <w:numId w:val="3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C315F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Výhradně v </w:t>
      </w:r>
      <w:r w:rsidRPr="00DC315F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elektronické podobě</w:t>
      </w:r>
      <w:r w:rsidRPr="00DC315F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:</w:t>
      </w:r>
    </w:p>
    <w:p w14:paraId="63F83B7F" w14:textId="77777777" w:rsidR="00DC315F" w:rsidRPr="00DC315F" w:rsidRDefault="00DC315F" w:rsidP="00DC315F">
      <w:pPr>
        <w:numPr>
          <w:ilvl w:val="1"/>
          <w:numId w:val="3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C315F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prostřednictvím </w:t>
      </w:r>
      <w:r w:rsidRPr="00DC315F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datové schránky školy</w:t>
      </w:r>
      <w:r w:rsidRPr="00DC315F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, nebo</w:t>
      </w:r>
    </w:p>
    <w:p w14:paraId="450F643B" w14:textId="77777777" w:rsidR="00DC315F" w:rsidRPr="00DC315F" w:rsidRDefault="00DC315F" w:rsidP="00DC315F">
      <w:pPr>
        <w:numPr>
          <w:ilvl w:val="1"/>
          <w:numId w:val="3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C315F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zabezpečeným e-mailem s uznávaným elektronickým podpisem.</w:t>
      </w:r>
    </w:p>
    <w:p w14:paraId="7A851741" w14:textId="77777777" w:rsidR="00DC315F" w:rsidRPr="00DC315F" w:rsidRDefault="00DC315F" w:rsidP="00DC315F">
      <w:pPr>
        <w:numPr>
          <w:ilvl w:val="0"/>
          <w:numId w:val="3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C315F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Papírové kopie již nejsou dostačující.</w:t>
      </w:r>
    </w:p>
    <w:p w14:paraId="5EDA0110" w14:textId="61E4ECA2" w:rsidR="00DC315F" w:rsidRPr="00DC315F" w:rsidRDefault="00DC315F" w:rsidP="00DC315F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5</w:t>
      </w:r>
      <w:r w:rsidRPr="00DC315F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.4 Časová osa</w:t>
      </w:r>
    </w:p>
    <w:p w14:paraId="04E1901D" w14:textId="750F91A0" w:rsidR="001164FF" w:rsidRPr="001D2AC8" w:rsidRDefault="001164FF" w:rsidP="001164FF">
      <w:pPr>
        <w:spacing w:after="0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proofErr w:type="gramStart"/>
      <w:r w:rsidRPr="001D2AC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Leden – únor</w:t>
      </w:r>
      <w:proofErr w:type="gramEnd"/>
      <w:r w:rsidRPr="001D2AC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 xml:space="preserve"> 20</w:t>
      </w:r>
      <w:r w:rsidR="00EC667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26</w:t>
      </w:r>
    </w:p>
    <w:p w14:paraId="5C624CE0" w14:textId="77777777" w:rsidR="001164FF" w:rsidRPr="001D2AC8" w:rsidRDefault="001164FF" w:rsidP="001164FF">
      <w:pPr>
        <w:numPr>
          <w:ilvl w:val="0"/>
          <w:numId w:val="39"/>
        </w:numPr>
        <w:spacing w:after="0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1D2AC8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Probíhají zápisy dětí do 1. ročníku základní školy.</w:t>
      </w:r>
    </w:p>
    <w:p w14:paraId="2EAA7451" w14:textId="6418772B" w:rsidR="001164FF" w:rsidRPr="001D2AC8" w:rsidRDefault="001164FF" w:rsidP="001164FF">
      <w:pPr>
        <w:spacing w:after="0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proofErr w:type="gramStart"/>
      <w:r w:rsidRPr="001D2AC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Duben – červen</w:t>
      </w:r>
      <w:proofErr w:type="gramEnd"/>
      <w:r w:rsidRPr="001D2AC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 xml:space="preserve"> 20</w:t>
      </w:r>
      <w:r w:rsidR="00EC667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26</w:t>
      </w:r>
    </w:p>
    <w:p w14:paraId="5C3D16B3" w14:textId="77777777" w:rsidR="001164FF" w:rsidRPr="001D2AC8" w:rsidRDefault="001164FF" w:rsidP="001164FF">
      <w:pPr>
        <w:numPr>
          <w:ilvl w:val="0"/>
          <w:numId w:val="40"/>
        </w:numPr>
        <w:spacing w:after="0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1D2AC8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ZŠ vydává rozhodnutí o přijetí/nepřijetí dítěte.</w:t>
      </w:r>
    </w:p>
    <w:p w14:paraId="2E9CB19C" w14:textId="77777777" w:rsidR="001164FF" w:rsidRPr="001D2AC8" w:rsidRDefault="001164FF" w:rsidP="001164FF">
      <w:pPr>
        <w:numPr>
          <w:ilvl w:val="0"/>
          <w:numId w:val="40"/>
        </w:numPr>
        <w:spacing w:after="0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1D2AC8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Rozhodnutí se doručuje zákonným zástupcům a běží lhůta pro odvolání.</w:t>
      </w:r>
    </w:p>
    <w:p w14:paraId="2F5FD557" w14:textId="0AE45738" w:rsidR="001164FF" w:rsidRPr="001D2AC8" w:rsidRDefault="001164FF" w:rsidP="001164FF">
      <w:pPr>
        <w:spacing w:after="0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1D2AC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Po nabytí právní moci rozhodnutí o přijetí (nejdříve květen/červen 2</w:t>
      </w:r>
      <w:r w:rsidR="00EC667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026</w:t>
      </w:r>
      <w:r w:rsidRPr="001D2AC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)</w:t>
      </w:r>
    </w:p>
    <w:p w14:paraId="0A883430" w14:textId="77777777" w:rsidR="001164FF" w:rsidRPr="001D2AC8" w:rsidRDefault="001164FF" w:rsidP="001164FF">
      <w:pPr>
        <w:numPr>
          <w:ilvl w:val="0"/>
          <w:numId w:val="41"/>
        </w:numPr>
        <w:spacing w:after="0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1D2AC8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Teprve nyní může ředitel ZŠ oficiálně požádat MŠ, z níž dítě přichází, o výsledky pedagogické diagnostiky.</w:t>
      </w:r>
    </w:p>
    <w:p w14:paraId="2646D727" w14:textId="77777777" w:rsidR="001164FF" w:rsidRPr="001D2AC8" w:rsidRDefault="001164FF" w:rsidP="001164FF">
      <w:pPr>
        <w:numPr>
          <w:ilvl w:val="0"/>
          <w:numId w:val="41"/>
        </w:numPr>
        <w:spacing w:after="0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1D2AC8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Žádost musí být podána výhradně elektronicky (datová schránka nebo zabezpečený e-mail s uznávaným elektronickým podpisem).</w:t>
      </w:r>
    </w:p>
    <w:p w14:paraId="7695A5D3" w14:textId="7A6FA240" w:rsidR="001164FF" w:rsidRPr="001D2AC8" w:rsidRDefault="001164FF" w:rsidP="001164FF">
      <w:pPr>
        <w:spacing w:after="0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1D2AC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Do 30 dnů od doručení žádosti (červen/červenec/srpen 20</w:t>
      </w:r>
      <w:r w:rsidR="00EC667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26</w:t>
      </w:r>
      <w:r w:rsidRPr="001D2AC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)</w:t>
      </w:r>
    </w:p>
    <w:p w14:paraId="66077EB2" w14:textId="77777777" w:rsidR="001164FF" w:rsidRPr="001D2AC8" w:rsidRDefault="001164FF" w:rsidP="001164FF">
      <w:pPr>
        <w:numPr>
          <w:ilvl w:val="0"/>
          <w:numId w:val="42"/>
        </w:numPr>
        <w:spacing w:after="0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1D2AC8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MŠ předá výsledky diagnostiky řediteli ZŠ výhradně elektronicky.</w:t>
      </w:r>
    </w:p>
    <w:p w14:paraId="7D673599" w14:textId="60A9A545" w:rsidR="001164FF" w:rsidRPr="001D2AC8" w:rsidRDefault="001164FF" w:rsidP="001164FF">
      <w:pPr>
        <w:spacing w:after="0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1D2AC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Září 20</w:t>
      </w:r>
      <w:r w:rsidR="00EC667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26</w:t>
      </w:r>
    </w:p>
    <w:p w14:paraId="7B803839" w14:textId="77777777" w:rsidR="001164FF" w:rsidRPr="001D2AC8" w:rsidRDefault="001164FF" w:rsidP="001164FF">
      <w:pPr>
        <w:numPr>
          <w:ilvl w:val="0"/>
          <w:numId w:val="43"/>
        </w:numPr>
        <w:spacing w:after="0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1D2AC8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lastRenderedPageBreak/>
        <w:t>ZŠ má k dispozici výsledky diagnostiky pro nově nastupující žáky a může je využít k nastavení podpůrných opatření.</w:t>
      </w:r>
    </w:p>
    <w:p w14:paraId="00F9D67A" w14:textId="77777777" w:rsidR="001164FF" w:rsidRDefault="001164FF" w:rsidP="001164FF"/>
    <w:p w14:paraId="3C725881" w14:textId="027A4FF3" w:rsidR="00DC315F" w:rsidRPr="00DC315F" w:rsidRDefault="00DC315F" w:rsidP="00DC315F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5</w:t>
      </w:r>
      <w:r w:rsidRPr="00DC315F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.5 Praktické dopady</w:t>
      </w:r>
    </w:p>
    <w:p w14:paraId="09BA13AD" w14:textId="77777777" w:rsidR="00DC315F" w:rsidRPr="00DC315F" w:rsidRDefault="00DC315F" w:rsidP="00DC315F">
      <w:pPr>
        <w:numPr>
          <w:ilvl w:val="0"/>
          <w:numId w:val="3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C315F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Ředitel ZŠ</w:t>
      </w:r>
      <w:r w:rsidRPr="00DC315F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musí nastavit interní proces (hromadně obeslat MŠ po zápisech).</w:t>
      </w:r>
    </w:p>
    <w:p w14:paraId="429179E9" w14:textId="77777777" w:rsidR="00DC315F" w:rsidRPr="00DC315F" w:rsidRDefault="00DC315F" w:rsidP="00DC315F">
      <w:pPr>
        <w:numPr>
          <w:ilvl w:val="0"/>
          <w:numId w:val="3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C315F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Ředitel MŠ</w:t>
      </w:r>
      <w:r w:rsidRPr="00DC315F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odpovídá za to, že výsledky budou zaslány včas, v předepsané podobě a elektronickou cestou.</w:t>
      </w:r>
    </w:p>
    <w:p w14:paraId="61FEC3F9" w14:textId="77777777" w:rsidR="00DC315F" w:rsidRPr="00DC315F" w:rsidRDefault="00DC315F" w:rsidP="00DC315F">
      <w:pPr>
        <w:numPr>
          <w:ilvl w:val="0"/>
          <w:numId w:val="3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C315F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Doporučuje se, aby MŠ a ZŠ ve spádové oblasti měly </w:t>
      </w:r>
      <w:r w:rsidRPr="00DC315F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předem dohodnutý postup</w:t>
      </w:r>
      <w:r w:rsidRPr="00DC315F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, aby nedocházelo k prodlevám.</w:t>
      </w:r>
    </w:p>
    <w:p w14:paraId="5452F7F0" w14:textId="74CFD79D" w:rsidR="0035769C" w:rsidRPr="0035769C" w:rsidRDefault="00DC315F" w:rsidP="003C524A">
      <w:pPr>
        <w:pStyle w:val="Styl1"/>
      </w:pPr>
      <w:r>
        <w:t>6</w:t>
      </w:r>
      <w:r w:rsidR="0035769C" w:rsidRPr="0035769C">
        <w:t>. Zápis z ověření individuálního vzdělávání (§ 34b školského zákona)</w:t>
      </w:r>
    </w:p>
    <w:p w14:paraId="0DFE93E6" w14:textId="73E2C041" w:rsidR="0035769C" w:rsidRPr="0035769C" w:rsidRDefault="00DC315F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6</w:t>
      </w:r>
      <w:r w:rsidR="0035769C"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.1 Povinnost mateřské školy</w:t>
      </w:r>
    </w:p>
    <w:p w14:paraId="7A7C8CA2" w14:textId="77777777" w:rsidR="0035769C" w:rsidRPr="0035769C" w:rsidRDefault="0035769C" w:rsidP="0035769C">
      <w:pPr>
        <w:numPr>
          <w:ilvl w:val="0"/>
          <w:numId w:val="1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Podle § 34b školského zákona může být dítě v posledním roce před zahájením povinné školní docházky vzděláváno individuálně, tj. v rodině.</w:t>
      </w:r>
    </w:p>
    <w:p w14:paraId="172C17E4" w14:textId="77777777" w:rsidR="0035769C" w:rsidRPr="0035769C" w:rsidRDefault="0035769C" w:rsidP="0035769C">
      <w:pPr>
        <w:numPr>
          <w:ilvl w:val="0"/>
          <w:numId w:val="1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Mateřská škola, ve které je dítě zapsáno k povinnému předškolnímu vzdělávání, má povinnost </w:t>
      </w: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nejméně dvakrát ročně ověřit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, zda dítě dosahuje očekávaných výstupů stanovených v Rámcovém vzdělávacím programu pro předškolní vzdělávání (RVP PV).</w:t>
      </w:r>
    </w:p>
    <w:p w14:paraId="119D552E" w14:textId="77777777" w:rsidR="0035769C" w:rsidRPr="0035769C" w:rsidRDefault="0035769C" w:rsidP="0035769C">
      <w:pPr>
        <w:numPr>
          <w:ilvl w:val="0"/>
          <w:numId w:val="1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Ověření provádí ředitelka mateřské školy, případně pověřená učitelka, a to ve spolupráci se zákonnými zástupci dítěte.</w:t>
      </w:r>
    </w:p>
    <w:p w14:paraId="5BD986E6" w14:textId="75264530" w:rsidR="0035769C" w:rsidRPr="0035769C" w:rsidRDefault="00DC315F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6</w:t>
      </w:r>
      <w:r w:rsidR="0035769C"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.2 Forma záznamu</w:t>
      </w:r>
    </w:p>
    <w:p w14:paraId="43190071" w14:textId="77777777" w:rsidR="0035769C" w:rsidRPr="0035769C" w:rsidRDefault="0035769C" w:rsidP="0035769C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Ověření se vždy zaznamenává do předepsaného formuláře </w:t>
      </w: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„Zápis z ověření individuálního vzdělávání dítěte podle § 34b školského zákona“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dle </w:t>
      </w: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přílohy č. 5 vyhlášky č. 14/2005 Sb.</w:t>
      </w:r>
    </w:p>
    <w:p w14:paraId="3132D58E" w14:textId="77777777" w:rsidR="0035769C" w:rsidRPr="0035769C" w:rsidRDefault="0035769C" w:rsidP="0035769C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Zápis obsahuje zejména:</w:t>
      </w:r>
    </w:p>
    <w:p w14:paraId="06376EA6" w14:textId="77777777" w:rsidR="0035769C" w:rsidRPr="0035769C" w:rsidRDefault="0035769C" w:rsidP="0035769C">
      <w:pPr>
        <w:numPr>
          <w:ilvl w:val="1"/>
          <w:numId w:val="1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identifikační údaje dítěte,</w:t>
      </w:r>
    </w:p>
    <w:p w14:paraId="179C836A" w14:textId="77777777" w:rsidR="0035769C" w:rsidRPr="0035769C" w:rsidRDefault="0035769C" w:rsidP="0035769C">
      <w:pPr>
        <w:numPr>
          <w:ilvl w:val="1"/>
          <w:numId w:val="1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oblasti vzdělávání, v nichž bylo ověřování provedeno,</w:t>
      </w:r>
    </w:p>
    <w:p w14:paraId="6A6A3A52" w14:textId="77777777" w:rsidR="0035769C" w:rsidRPr="0035769C" w:rsidRDefault="0035769C" w:rsidP="0035769C">
      <w:pPr>
        <w:numPr>
          <w:ilvl w:val="1"/>
          <w:numId w:val="1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formy a metody použité při ověřování,</w:t>
      </w:r>
    </w:p>
    <w:p w14:paraId="084C3A34" w14:textId="77777777" w:rsidR="0035769C" w:rsidRPr="0035769C" w:rsidRDefault="0035769C" w:rsidP="0035769C">
      <w:pPr>
        <w:numPr>
          <w:ilvl w:val="1"/>
          <w:numId w:val="1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výsledky ověření a případná doporučení pro rodiče,</w:t>
      </w:r>
    </w:p>
    <w:p w14:paraId="6F618B45" w14:textId="77777777" w:rsidR="0035769C" w:rsidRPr="0035769C" w:rsidRDefault="0035769C" w:rsidP="0035769C">
      <w:pPr>
        <w:numPr>
          <w:ilvl w:val="1"/>
          <w:numId w:val="1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podpis zákonného zástupce a pracovníka MŠ, který ověřování provedl.</w:t>
      </w:r>
    </w:p>
    <w:p w14:paraId="0C28C09E" w14:textId="25C1964B" w:rsidR="0035769C" w:rsidRPr="0035769C" w:rsidRDefault="00DC315F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6</w:t>
      </w:r>
      <w:r w:rsidR="0035769C"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.3 Předání základní škole</w:t>
      </w:r>
    </w:p>
    <w:p w14:paraId="12722C44" w14:textId="77777777" w:rsidR="0035769C" w:rsidRPr="0035769C" w:rsidRDefault="0035769C" w:rsidP="0035769C">
      <w:pPr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Podle § 36a školského zákona je mateřská škola povinna </w:t>
      </w: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předat zápis z ověření individuálního vzdělávání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základní škole, do níž se dítě hlásí k povinné školní docházce, pokud o něj základní škola písemně požádá.</w:t>
      </w:r>
    </w:p>
    <w:p w14:paraId="4118EF64" w14:textId="77777777" w:rsidR="0035769C" w:rsidRPr="0035769C" w:rsidRDefault="0035769C" w:rsidP="0035769C">
      <w:pPr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Předání probíhá </w:t>
      </w: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výhradně v elektronické podobě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(§ 1f vyhlášky č. 14/2005 Sb.), a to prostřednictvím datové schránky nebo zabezpečeného e-mailu s elektronickým podpisem.</w:t>
      </w:r>
    </w:p>
    <w:p w14:paraId="74A49C20" w14:textId="77777777" w:rsidR="0035769C" w:rsidRPr="0035769C" w:rsidRDefault="0035769C" w:rsidP="0035769C">
      <w:pPr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Kopie odeslaného zápisu a doklad o doručení se uchovává v dokumentaci mateřské školy po dobu nejméně 5 let.</w:t>
      </w:r>
    </w:p>
    <w:p w14:paraId="638A0E2A" w14:textId="7D5108B1" w:rsidR="0035769C" w:rsidRPr="0035769C" w:rsidRDefault="00DC315F" w:rsidP="003C524A">
      <w:pPr>
        <w:pStyle w:val="Styl1"/>
      </w:pPr>
      <w:r>
        <w:t>7</w:t>
      </w:r>
      <w:r w:rsidR="0035769C" w:rsidRPr="0035769C">
        <w:t>. Archivace a evidence</w:t>
      </w:r>
    </w:p>
    <w:p w14:paraId="424E4BBB" w14:textId="05548322" w:rsidR="0035769C" w:rsidRPr="0035769C" w:rsidRDefault="00DC315F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7</w:t>
      </w:r>
      <w:r w:rsidR="0035769C"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.1 Uchovávání dokumentů</w:t>
      </w:r>
    </w:p>
    <w:p w14:paraId="50BC230B" w14:textId="77777777" w:rsidR="0035769C" w:rsidRPr="0035769C" w:rsidRDefault="0035769C" w:rsidP="0035769C">
      <w:pPr>
        <w:numPr>
          <w:ilvl w:val="0"/>
          <w:numId w:val="19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lastRenderedPageBreak/>
        <w:t xml:space="preserve">Výsledky pedagogického diagnostikování (příloha č. 4) a zápisy z ověření individuálního vzdělávání (příloha č. 5) se </w:t>
      </w: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uchovávají v dokumentaci mateřské školy po dobu nejméně 5 let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.</w:t>
      </w:r>
    </w:p>
    <w:p w14:paraId="5C993C3B" w14:textId="77777777" w:rsidR="0035769C" w:rsidRPr="0035769C" w:rsidRDefault="0035769C" w:rsidP="0035769C">
      <w:pPr>
        <w:numPr>
          <w:ilvl w:val="0"/>
          <w:numId w:val="19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Dokumenty se ukládají v listinné nebo elektronické podobě do spisové dokumentace školy, přičemž se dbá na ochranu proti ztrátě, poškození a zneužití.</w:t>
      </w:r>
    </w:p>
    <w:p w14:paraId="7DA87819" w14:textId="77777777" w:rsidR="0035769C" w:rsidRPr="0035769C" w:rsidRDefault="0035769C" w:rsidP="0035769C">
      <w:pPr>
        <w:numPr>
          <w:ilvl w:val="0"/>
          <w:numId w:val="19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Elektronické dokumenty se archivují v informačním systému školy nebo na zabezpečeném úložišti školy.</w:t>
      </w:r>
    </w:p>
    <w:p w14:paraId="43146106" w14:textId="688631C7" w:rsidR="0035769C" w:rsidRPr="0035769C" w:rsidRDefault="00DC315F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7</w:t>
      </w:r>
      <w:r w:rsidR="0035769C"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.2 Soulad se školní matrikou</w:t>
      </w:r>
    </w:p>
    <w:p w14:paraId="7FDB0C73" w14:textId="77777777" w:rsidR="0035769C" w:rsidRPr="0035769C" w:rsidRDefault="0035769C" w:rsidP="0035769C">
      <w:pPr>
        <w:numPr>
          <w:ilvl w:val="0"/>
          <w:numId w:val="20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Údaje uvedené ve výsledcích pedagogického diagnostikování a v zápisech z ověření individuálního vzdělávání musí být v souladu s údaji vedenými ve </w:t>
      </w: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školní matrice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podle § 28 školského zákona.</w:t>
      </w:r>
    </w:p>
    <w:p w14:paraId="11799FDA" w14:textId="77777777" w:rsidR="0035769C" w:rsidRPr="0035769C" w:rsidRDefault="0035769C" w:rsidP="0035769C">
      <w:pPr>
        <w:numPr>
          <w:ilvl w:val="0"/>
          <w:numId w:val="20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Za správnost údajů v matrice a jejich soulad s dokumenty odpovídá ředitelka školy.</w:t>
      </w:r>
    </w:p>
    <w:p w14:paraId="01F61C48" w14:textId="0372AA35" w:rsidR="0035769C" w:rsidRPr="0035769C" w:rsidRDefault="00DC315F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7</w:t>
      </w:r>
      <w:r w:rsidR="0035769C"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.3 Ochrana osobních údajů</w:t>
      </w:r>
    </w:p>
    <w:p w14:paraId="59A79E77" w14:textId="77777777" w:rsidR="0035769C" w:rsidRPr="0035769C" w:rsidRDefault="0035769C" w:rsidP="0035769C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Dokumenty obsahují osobní údaje dětí a jejich zákonných zástupců a jsou proto zpracovávány výhradně v souladu s nařízením (EU) 2016/679 (GDPR), zákonem č. 110/2019 Sb., o zpracování osobních údajů, a školským zákonem.</w:t>
      </w:r>
    </w:p>
    <w:p w14:paraId="0E7730CC" w14:textId="77777777" w:rsidR="0035769C" w:rsidRPr="0035769C" w:rsidRDefault="0035769C" w:rsidP="0035769C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Přístup k dokumentům mají pouze oprávnění pracovníci školy (ředitelka, pověřená učitelka, administrativní pracovník, pokud je pověřen správou dokumentace).</w:t>
      </w:r>
    </w:p>
    <w:p w14:paraId="0D97CC5E" w14:textId="77777777" w:rsidR="0035769C" w:rsidRPr="0035769C" w:rsidRDefault="0035769C" w:rsidP="0035769C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Předávání dokumentů probíhá pouze v rozsahu stanoveném právními předpisy a způsobem, který zaručuje ochranu osobních údajů (datová schránka, zabezpečený e-mail).</w:t>
      </w:r>
    </w:p>
    <w:p w14:paraId="1AC5C4EB" w14:textId="32C979C8" w:rsidR="0035769C" w:rsidRPr="0035769C" w:rsidRDefault="00DC315F" w:rsidP="003C524A">
      <w:pPr>
        <w:pStyle w:val="Styl1"/>
      </w:pPr>
      <w:r>
        <w:t>8</w:t>
      </w:r>
      <w:r w:rsidR="0035769C" w:rsidRPr="0035769C">
        <w:t>. Závěrečná ustanovení</w:t>
      </w:r>
    </w:p>
    <w:p w14:paraId="302033D4" w14:textId="38E9759F" w:rsidR="0035769C" w:rsidRPr="0035769C" w:rsidRDefault="00DC315F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8</w:t>
      </w:r>
      <w:r w:rsidR="0035769C"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.1 Účinnost směrnice</w:t>
      </w:r>
    </w:p>
    <w:p w14:paraId="5E71184B" w14:textId="31E1F25C" w:rsidR="0035769C" w:rsidRPr="0035769C" w:rsidRDefault="0035769C" w:rsidP="0035769C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Tato směrnice nabývá účinnosti dnem </w:t>
      </w: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 xml:space="preserve">1. </w:t>
      </w:r>
      <w:r w:rsidR="00EC667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ledna</w:t>
      </w:r>
      <w:r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 xml:space="preserve"> 202</w:t>
      </w:r>
      <w:r w:rsidR="00EC667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6</w:t>
      </w: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.</w:t>
      </w:r>
    </w:p>
    <w:p w14:paraId="33BDCBA4" w14:textId="3E8D9EB9" w:rsidR="0035769C" w:rsidRPr="0035769C" w:rsidRDefault="00DC315F" w:rsidP="0035769C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8</w:t>
      </w:r>
      <w:r w:rsidR="0035769C" w:rsidRPr="0035769C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.2 Aktualizace</w:t>
      </w:r>
    </w:p>
    <w:p w14:paraId="133A169E" w14:textId="77777777" w:rsidR="0035769C" w:rsidRPr="0035769C" w:rsidRDefault="0035769C" w:rsidP="0035769C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Směrnice může být podle potřeby aktualizována v návaznosti na změny právních předpisů, metodických doporučení Ministerstva školství, mládeže a tělovýchovy a podle potřeb mateřské školy.</w:t>
      </w:r>
    </w:p>
    <w:p w14:paraId="36825C2D" w14:textId="58B0F4F5" w:rsidR="0035769C" w:rsidRPr="0035769C" w:rsidRDefault="0035769C" w:rsidP="003C524A">
      <w:pPr>
        <w:pStyle w:val="Styl1"/>
      </w:pPr>
      <w:r w:rsidRPr="0035769C">
        <w:t>Přílohy směrnice</w:t>
      </w:r>
    </w:p>
    <w:p w14:paraId="42170DB4" w14:textId="030902CA" w:rsidR="0035769C" w:rsidRDefault="0035769C" w:rsidP="0035769C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5769C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Nedílnou součástí této směrnice jsou následující vzory stanovené vyhláškou č. 14/2005 Sb.</w:t>
      </w:r>
    </w:p>
    <w:p w14:paraId="350EEF55" w14:textId="63B2BD27" w:rsidR="00761662" w:rsidRPr="00C36CD0" w:rsidRDefault="00761662" w:rsidP="00761662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Vysvětlení: </w:t>
      </w:r>
      <w:r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 xml:space="preserve"> </w:t>
      </w:r>
    </w:p>
    <w:p w14:paraId="19005EC8" w14:textId="77777777" w:rsidR="00761662" w:rsidRPr="00C36CD0" w:rsidRDefault="00761662" w:rsidP="00761662">
      <w:pPr>
        <w:numPr>
          <w:ilvl w:val="0"/>
          <w:numId w:val="3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C36CD0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Příloha č. 4 – Výsledky pedagogického diagnostikování</w:t>
      </w:r>
    </w:p>
    <w:p w14:paraId="3E40DC66" w14:textId="77777777" w:rsidR="00761662" w:rsidRPr="00C36CD0" w:rsidRDefault="00761662" w:rsidP="00761662">
      <w:pPr>
        <w:numPr>
          <w:ilvl w:val="1"/>
          <w:numId w:val="3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C36CD0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vyplňuje mateřská škola,</w:t>
      </w:r>
    </w:p>
    <w:p w14:paraId="5954024E" w14:textId="77777777" w:rsidR="00761662" w:rsidRPr="00C36CD0" w:rsidRDefault="00761662" w:rsidP="00761662">
      <w:pPr>
        <w:numPr>
          <w:ilvl w:val="1"/>
          <w:numId w:val="3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C36CD0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obsahuje záznam o rozvoji dítěte (zájmy, silné stránky, potřeba podpory),</w:t>
      </w:r>
    </w:p>
    <w:p w14:paraId="06E94E98" w14:textId="77777777" w:rsidR="00761662" w:rsidRPr="00C36CD0" w:rsidRDefault="00761662" w:rsidP="00761662">
      <w:pPr>
        <w:numPr>
          <w:ilvl w:val="1"/>
          <w:numId w:val="3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C36CD0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předává se základní škole na její žádost (§ 36a ŠZ), výhradně elektronicky.</w:t>
      </w:r>
    </w:p>
    <w:p w14:paraId="3F78D20B" w14:textId="77777777" w:rsidR="00761662" w:rsidRPr="00C36CD0" w:rsidRDefault="00761662" w:rsidP="00761662">
      <w:pPr>
        <w:numPr>
          <w:ilvl w:val="0"/>
          <w:numId w:val="3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C36CD0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Příloha č. 5 – Zápis z ověření individuálního vzdělávání dítěte (§ 34b ŠZ)</w:t>
      </w:r>
    </w:p>
    <w:p w14:paraId="191ECC03" w14:textId="77777777" w:rsidR="00761662" w:rsidRPr="00C36CD0" w:rsidRDefault="00761662" w:rsidP="00761662">
      <w:pPr>
        <w:numPr>
          <w:ilvl w:val="1"/>
          <w:numId w:val="3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C36CD0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používá mateřská škola, pokud je dítě v posledním roce předškolního vzdělávání vzděláváno v rodině,</w:t>
      </w:r>
    </w:p>
    <w:p w14:paraId="4D8544AA" w14:textId="77777777" w:rsidR="00761662" w:rsidRPr="00C36CD0" w:rsidRDefault="00761662" w:rsidP="00761662">
      <w:pPr>
        <w:numPr>
          <w:ilvl w:val="1"/>
          <w:numId w:val="3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C36CD0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obsahuje výsledky ověření, zda dítě plní cíle předškolního vzdělávání,</w:t>
      </w:r>
    </w:p>
    <w:p w14:paraId="0CA802BB" w14:textId="77777777" w:rsidR="00761662" w:rsidRPr="00C36CD0" w:rsidRDefault="00761662" w:rsidP="00761662">
      <w:pPr>
        <w:numPr>
          <w:ilvl w:val="1"/>
          <w:numId w:val="3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C36CD0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lastRenderedPageBreak/>
        <w:t>na žádost se také předává základní škole.</w:t>
      </w:r>
    </w:p>
    <w:p w14:paraId="247D72A9" w14:textId="77777777" w:rsidR="00761662" w:rsidRPr="00C36CD0" w:rsidRDefault="00761662" w:rsidP="00761662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C36CD0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Shrnutí pro praxi</w:t>
      </w:r>
      <w:r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 xml:space="preserve">: </w:t>
      </w:r>
      <w:r w:rsidRPr="00C36CD0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MŠ → ZŠ předává výsledky z přílohy č. 4, případně z přílohy č. 5 (pokud dítě bylo vzděláváno doma).</w:t>
      </w:r>
    </w:p>
    <w:p w14:paraId="62B1A3CC" w14:textId="1CB45E9D" w:rsidR="003C524A" w:rsidRPr="00793F94" w:rsidRDefault="003C524A" w:rsidP="003C524A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color w:val="0070C0"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b/>
          <w:bCs/>
          <w:color w:val="0070C0"/>
          <w:kern w:val="0"/>
          <w:lang w:eastAsia="cs-CZ"/>
          <w14:ligatures w14:val="none"/>
        </w:rPr>
        <w:t>Příloha č. 4 – Výsledky pedagogického diagnostikování (čistý text)</w:t>
      </w:r>
    </w:p>
    <w:p w14:paraId="53E5A951" w14:textId="77777777" w:rsidR="003C524A" w:rsidRPr="00793F94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Jméno a příjmení dítěte:</w:t>
      </w:r>
      <w:r w:rsidRPr="00793F94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</w:r>
      <w:r w:rsidRPr="00793F94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Datum narození dítěte:</w:t>
      </w:r>
      <w:r w:rsidRPr="00793F94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</w:r>
      <w:r w:rsidRPr="00793F94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Trvalý pobyt dítěte, případně místo pobytu (je-li odlišné):</w:t>
      </w:r>
    </w:p>
    <w:p w14:paraId="2C9D6AF5" w14:textId="77777777" w:rsidR="003C524A" w:rsidRPr="00793F94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Jaké má dítě zájmy, silné stránky, v čem vyniká?</w:t>
      </w:r>
      <w:r w:rsidRPr="00793F94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</w:r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stručný popis</w:t>
      </w:r>
    </w:p>
    <w:p w14:paraId="2E1D0D60" w14:textId="77777777" w:rsidR="003C524A" w:rsidRPr="00793F94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Jaké metody, formy a organizace práce s dítětem se v mateřské škole osvědčily?</w:t>
      </w:r>
      <w:r w:rsidRPr="00793F94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</w:r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stručný popis</w:t>
      </w:r>
    </w:p>
    <w:p w14:paraId="2B96E395" w14:textId="77777777" w:rsidR="003C524A" w:rsidRPr="00793F94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Jak probíhala spolupráce mateřské školy s rodinou dítěte?</w:t>
      </w:r>
      <w:r w:rsidRPr="00793F94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</w:r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stručný popis</w:t>
      </w:r>
    </w:p>
    <w:p w14:paraId="56A59E73" w14:textId="77777777" w:rsidR="003C524A" w:rsidRPr="00793F94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Identifikovali jste u dítěte zvýšenou potřebu podpory v některé z níže uvedených oblastí?</w:t>
      </w:r>
    </w:p>
    <w:p w14:paraId="2ABC7B05" w14:textId="77777777" w:rsidR="003C524A" w:rsidRPr="00793F94" w:rsidRDefault="003C524A" w:rsidP="003C524A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proofErr w:type="spellStart"/>
      <w:r w:rsidRPr="00793F94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Socioemoční</w:t>
      </w:r>
      <w:proofErr w:type="spellEnd"/>
      <w:r w:rsidRPr="00793F94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stabilita: ano / ne</w:t>
      </w:r>
    </w:p>
    <w:p w14:paraId="1BC82F1B" w14:textId="77777777" w:rsidR="003C524A" w:rsidRPr="00793F94" w:rsidRDefault="003C524A" w:rsidP="003C524A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Hrubá motorika: ano / ne</w:t>
      </w:r>
    </w:p>
    <w:p w14:paraId="69C3F2CD" w14:textId="77777777" w:rsidR="003C524A" w:rsidRPr="00793F94" w:rsidRDefault="003C524A" w:rsidP="003C524A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Jemná motorika: ano / ne</w:t>
      </w:r>
    </w:p>
    <w:p w14:paraId="1D469411" w14:textId="77777777" w:rsidR="003C524A" w:rsidRPr="00793F94" w:rsidRDefault="003C524A" w:rsidP="003C524A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Zrakové vnímání: ano / ne</w:t>
      </w:r>
    </w:p>
    <w:p w14:paraId="37AB11BD" w14:textId="77777777" w:rsidR="003C524A" w:rsidRPr="00793F94" w:rsidRDefault="003C524A" w:rsidP="003C524A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Sluchové vnímání: ano / ne</w:t>
      </w:r>
    </w:p>
    <w:p w14:paraId="38D45707" w14:textId="77777777" w:rsidR="003C524A" w:rsidRPr="00793F94" w:rsidRDefault="003C524A" w:rsidP="003C524A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Jazyk a řeč: ano / ne</w:t>
      </w:r>
      <w:r w:rsidRPr="00793F94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</w:r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(k jednotlivým oblastem možnost stručného popisu)</w:t>
      </w:r>
    </w:p>
    <w:p w14:paraId="451B7971" w14:textId="77777777" w:rsidR="003C524A" w:rsidRPr="00793F94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Byla dítěti školským poradenským zařízením doporučena pro předškolní vzdělávání podpůrná opatření?</w:t>
      </w:r>
      <w:r w:rsidRPr="00793F94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ano / ne</w:t>
      </w:r>
    </w:p>
    <w:p w14:paraId="2FE8A469" w14:textId="77777777" w:rsidR="003C524A" w:rsidRPr="00793F94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Tento text vychází z úpravy vyhlášky potvrzené novelou 306/2025 Sb.</w:t>
      </w:r>
    </w:p>
    <w:p w14:paraId="0AF81D06" w14:textId="7952C492" w:rsidR="003C524A" w:rsidRPr="00793F94" w:rsidRDefault="003C524A" w:rsidP="003C524A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</w:pPr>
      <w:r w:rsidRPr="003C524A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>P</w:t>
      </w:r>
      <w:r w:rsidRPr="00793F94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>ředvyplněný fiktivní příklad, který může posloužit jako inspirace:</w:t>
      </w:r>
    </w:p>
    <w:p w14:paraId="6B7E3097" w14:textId="77777777" w:rsidR="003C524A" w:rsidRPr="00793F94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>Jméno a příjmení dítěte:</w:t>
      </w:r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 xml:space="preserve"> Marie Svobodová</w:t>
      </w:r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br/>
      </w:r>
      <w:r w:rsidRPr="00793F94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>Datum narození dítěte:</w:t>
      </w:r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 xml:space="preserve"> 12. 4. 2019</w:t>
      </w:r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br/>
      </w:r>
      <w:r w:rsidRPr="00793F94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>Trvalý pobyt dítěte:</w:t>
      </w:r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 xml:space="preserve"> Brno, Lesnická 45</w:t>
      </w:r>
    </w:p>
    <w:p w14:paraId="631B00A6" w14:textId="77777777" w:rsidR="003C524A" w:rsidRPr="00793F94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>Zájmy, silné stránky, v čem vyniká:</w:t>
      </w:r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br/>
        <w:t>Má ráda hudební aktivity – zpívá písničky, ráda maluje a projevuje se silně v oblasti jemné motoriky a výtvarného vyjádření.</w:t>
      </w:r>
    </w:p>
    <w:p w14:paraId="1DF4BA72" w14:textId="77777777" w:rsidR="003C524A" w:rsidRPr="00793F94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>Metody a formy práce osvědčené v MŠ:</w:t>
      </w:r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br/>
        <w:t>Práce v malých skupinách, využívání hry a písniček, vizuálních pomůcek a rytmických říkadel.</w:t>
      </w:r>
    </w:p>
    <w:p w14:paraId="50A16E98" w14:textId="77777777" w:rsidR="003C524A" w:rsidRPr="00793F94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>Spolupráce MŠ s rodinou dítěte:</w:t>
      </w:r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br/>
        <w:t>Rodiče pravidelně konzultují pokroky, doma společně zpívají písničky a opakují logopedická cvičení.</w:t>
      </w:r>
    </w:p>
    <w:p w14:paraId="5C1CAC7C" w14:textId="77777777" w:rsidR="003C524A" w:rsidRPr="00793F94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lastRenderedPageBreak/>
        <w:t>Identifikovaná potřeba podpory:</w:t>
      </w:r>
    </w:p>
    <w:p w14:paraId="53120722" w14:textId="77777777" w:rsidR="003C524A" w:rsidRPr="00793F94" w:rsidRDefault="003C524A" w:rsidP="003C524A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proofErr w:type="spellStart"/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Socioemoční</w:t>
      </w:r>
      <w:proofErr w:type="spellEnd"/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 xml:space="preserve"> stabilita: ne</w:t>
      </w:r>
    </w:p>
    <w:p w14:paraId="75A88761" w14:textId="77777777" w:rsidR="003C524A" w:rsidRPr="00793F94" w:rsidRDefault="003C524A" w:rsidP="003C524A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Hrubá motorika: ne</w:t>
      </w:r>
    </w:p>
    <w:p w14:paraId="5D5E80E2" w14:textId="77777777" w:rsidR="003C524A" w:rsidRPr="00793F94" w:rsidRDefault="003C524A" w:rsidP="003C524A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Jemná motorika: ano – drobné obtíže při práci s tužkou</w:t>
      </w:r>
    </w:p>
    <w:p w14:paraId="0D8346A1" w14:textId="77777777" w:rsidR="003C524A" w:rsidRPr="00793F94" w:rsidRDefault="003C524A" w:rsidP="003C524A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Zrakové vnímání: ne</w:t>
      </w:r>
    </w:p>
    <w:p w14:paraId="003950E1" w14:textId="77777777" w:rsidR="003C524A" w:rsidRPr="00793F94" w:rsidRDefault="003C524A" w:rsidP="003C524A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Sluchové vnímání: ne</w:t>
      </w:r>
    </w:p>
    <w:p w14:paraId="31E078AB" w14:textId="77777777" w:rsidR="003C524A" w:rsidRPr="00793F94" w:rsidRDefault="003C524A" w:rsidP="003C524A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Jazyk a řeč: ano – zřetelná opožděná výslovnost</w:t>
      </w:r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br/>
        <w:t>Popis výsledků: Při hře s plastelínou se projevuje jemná motorika méně jistě; řečové cvičení vyžaduje opakování slov, retardace je nejvíce patrná u hlásek R, Ř</w:t>
      </w:r>
    </w:p>
    <w:p w14:paraId="0B82030E" w14:textId="77777777" w:rsidR="003C524A" w:rsidRPr="00793F94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793F94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>Doporučená podpůrná opatření školským poradenským zařízením?</w:t>
      </w:r>
      <w:r w:rsidRPr="00793F94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 xml:space="preserve"> ano – doporučena logopedická péče</w:t>
      </w:r>
    </w:p>
    <w:p w14:paraId="71D347AE" w14:textId="77777777" w:rsidR="0095425B" w:rsidRDefault="0095425B" w:rsidP="003C524A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color w:val="0070C0"/>
          <w:kern w:val="0"/>
          <w:lang w:eastAsia="cs-CZ"/>
          <w14:ligatures w14:val="none"/>
        </w:rPr>
      </w:pPr>
    </w:p>
    <w:p w14:paraId="747FA050" w14:textId="5D8FD460" w:rsidR="003C524A" w:rsidRPr="00BA4238" w:rsidRDefault="003C524A" w:rsidP="003C524A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color w:val="0070C0"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b/>
          <w:bCs/>
          <w:color w:val="0070C0"/>
          <w:kern w:val="0"/>
          <w:lang w:eastAsia="cs-CZ"/>
          <w14:ligatures w14:val="none"/>
        </w:rPr>
        <w:t>Příloha č. 5 – Zápis z ověření individuálního vzdělávání dítěte</w:t>
      </w:r>
    </w:p>
    <w:p w14:paraId="5F3600F1" w14:textId="77777777" w:rsidR="003C524A" w:rsidRPr="00BA4238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Jméno a příjmení dítěte:</w:t>
      </w:r>
      <w:r w:rsidRPr="00BA4238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</w:r>
      <w:r w:rsidRPr="00BA423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Datum narození / rodné číslo:</w:t>
      </w:r>
      <w:r w:rsidRPr="00BA4238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</w:r>
      <w:r w:rsidRPr="00BA423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Trvalý pobyt dítěte (nebo místo pobytu):</w:t>
      </w:r>
    </w:p>
    <w:p w14:paraId="35CEFC56" w14:textId="77777777" w:rsidR="003C524A" w:rsidRPr="00BA4238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Oblasti vzdělávání podle RVP PV, v nichž bylo ověřováno dosahování očekávaných výstupů:</w:t>
      </w:r>
      <w:r w:rsidRPr="00BA4238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</w:r>
      <w:r w:rsidRPr="00BA4238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 xml:space="preserve">(např. jazyk a řeč, předmatematická gramotnost, grafomotorika, </w:t>
      </w:r>
      <w:proofErr w:type="spellStart"/>
      <w:r w:rsidRPr="00BA4238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socioemoční</w:t>
      </w:r>
      <w:proofErr w:type="spellEnd"/>
      <w:r w:rsidRPr="00BA4238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 xml:space="preserve"> dovednosti…)</w:t>
      </w:r>
    </w:p>
    <w:p w14:paraId="60B34076" w14:textId="77777777" w:rsidR="003C524A" w:rsidRPr="00BA4238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Formy ověřování použité při zkoušce (např. rozhovor, pozorování, portfolio):</w:t>
      </w:r>
    </w:p>
    <w:p w14:paraId="57BCEB2C" w14:textId="77777777" w:rsidR="003C524A" w:rsidRPr="00BA4238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Datum a čas ověření:</w:t>
      </w:r>
    </w:p>
    <w:p w14:paraId="0596DDF1" w14:textId="77777777" w:rsidR="003C524A" w:rsidRPr="00BA4238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Jméno pověřeného učitele / ředitele, který ověřování prováděl:</w:t>
      </w:r>
    </w:p>
    <w:p w14:paraId="07CD09B2" w14:textId="77777777" w:rsidR="003C524A" w:rsidRPr="00BA4238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Zjištěné výsledky a doporučení:</w:t>
      </w:r>
    </w:p>
    <w:p w14:paraId="5FF9AC68" w14:textId="77777777" w:rsidR="003C524A" w:rsidRPr="00BA4238" w:rsidRDefault="003C524A" w:rsidP="003C524A">
      <w:pPr>
        <w:numPr>
          <w:ilvl w:val="0"/>
          <w:numId w:val="2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Oblasti s odpovídající úrovní výstupů:</w:t>
      </w:r>
      <w:r w:rsidRPr="00BA4238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</w:t>
      </w:r>
      <w:r w:rsidRPr="00BA4238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(stručně popsat)</w:t>
      </w:r>
    </w:p>
    <w:p w14:paraId="0857FB36" w14:textId="77777777" w:rsidR="003C524A" w:rsidRPr="00BA4238" w:rsidRDefault="003C524A" w:rsidP="003C524A">
      <w:pPr>
        <w:numPr>
          <w:ilvl w:val="0"/>
          <w:numId w:val="2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Oblasti s nedostatky / doporučení pro další vzdělávání:</w:t>
      </w:r>
      <w:r w:rsidRPr="00BA4238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</w:t>
      </w:r>
      <w:r w:rsidRPr="00BA4238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(stručně popsat)</w:t>
      </w:r>
    </w:p>
    <w:p w14:paraId="324CE989" w14:textId="77777777" w:rsidR="003C524A" w:rsidRPr="00BA4238" w:rsidRDefault="003C524A" w:rsidP="003C524A">
      <w:pPr>
        <w:numPr>
          <w:ilvl w:val="0"/>
          <w:numId w:val="2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Návrh dalších kroků pro zákonné zástupce / doporučené cíle:</w:t>
      </w:r>
    </w:p>
    <w:p w14:paraId="4BA7F8F9" w14:textId="77777777" w:rsidR="003C524A" w:rsidRPr="00BA4238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Souhlas zákonného zástupce / podpisy:</w:t>
      </w:r>
    </w:p>
    <w:p w14:paraId="060737E3" w14:textId="77777777" w:rsidR="003C524A" w:rsidRPr="00BA4238" w:rsidRDefault="003C524A" w:rsidP="003C524A">
      <w:pPr>
        <w:numPr>
          <w:ilvl w:val="0"/>
          <w:numId w:val="2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Podpis zákonného zástupce:</w:t>
      </w:r>
    </w:p>
    <w:p w14:paraId="5DF7A142" w14:textId="77777777" w:rsidR="003C524A" w:rsidRPr="00BA4238" w:rsidRDefault="003C524A" w:rsidP="003C524A">
      <w:pPr>
        <w:numPr>
          <w:ilvl w:val="0"/>
          <w:numId w:val="2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Podpis pověřeného pracovníka školy:</w:t>
      </w:r>
    </w:p>
    <w:p w14:paraId="43E45617" w14:textId="77777777" w:rsidR="003C524A" w:rsidRPr="00BA4238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>Oblasti ověřované podle RVP PV:</w:t>
      </w:r>
    </w:p>
    <w:p w14:paraId="29C77D89" w14:textId="77777777" w:rsidR="003C524A" w:rsidRPr="00BA4238" w:rsidRDefault="003C524A" w:rsidP="003C524A">
      <w:pPr>
        <w:numPr>
          <w:ilvl w:val="0"/>
          <w:numId w:val="28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Jazyk a řeč</w:t>
      </w:r>
    </w:p>
    <w:p w14:paraId="6527A7B1" w14:textId="77777777" w:rsidR="003C524A" w:rsidRPr="00BA4238" w:rsidRDefault="003C524A" w:rsidP="003C524A">
      <w:pPr>
        <w:numPr>
          <w:ilvl w:val="0"/>
          <w:numId w:val="28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Grafomotorika</w:t>
      </w:r>
    </w:p>
    <w:p w14:paraId="3D59109C" w14:textId="77777777" w:rsidR="003C524A" w:rsidRPr="00BA4238" w:rsidRDefault="003C524A" w:rsidP="003C524A">
      <w:pPr>
        <w:numPr>
          <w:ilvl w:val="0"/>
          <w:numId w:val="28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Sociální dovednosti (práce ve skupině)</w:t>
      </w:r>
    </w:p>
    <w:p w14:paraId="1CDF0C50" w14:textId="77777777" w:rsidR="003C524A" w:rsidRPr="00BA4238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>Formy ověřování:</w:t>
      </w:r>
    </w:p>
    <w:p w14:paraId="33E81229" w14:textId="77777777" w:rsidR="003C524A" w:rsidRPr="00BA4238" w:rsidRDefault="003C524A" w:rsidP="003C524A">
      <w:pPr>
        <w:numPr>
          <w:ilvl w:val="0"/>
          <w:numId w:val="29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Rozhovor se zákonným zástupcem a dítětem</w:t>
      </w:r>
    </w:p>
    <w:p w14:paraId="690D721A" w14:textId="77777777" w:rsidR="003C524A" w:rsidRPr="00BA4238" w:rsidRDefault="003C524A" w:rsidP="003C524A">
      <w:pPr>
        <w:numPr>
          <w:ilvl w:val="0"/>
          <w:numId w:val="29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lastRenderedPageBreak/>
        <w:t>Portfolio (kresby, pracovní listy)</w:t>
      </w:r>
    </w:p>
    <w:p w14:paraId="43DF4D06" w14:textId="77777777" w:rsidR="003C524A" w:rsidRPr="00BA4238" w:rsidRDefault="003C524A" w:rsidP="003C524A">
      <w:pPr>
        <w:numPr>
          <w:ilvl w:val="0"/>
          <w:numId w:val="29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Přímé pozorování při volné hře</w:t>
      </w:r>
    </w:p>
    <w:p w14:paraId="689AC980" w14:textId="74D60637" w:rsidR="003C524A" w:rsidRPr="00BA4238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>Datum a čas ověření:</w:t>
      </w:r>
      <w:r w:rsidRPr="00BA4238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 xml:space="preserve"> </w:t>
      </w:r>
    </w:p>
    <w:p w14:paraId="15312A0A" w14:textId="5FDE0200" w:rsidR="003C524A" w:rsidRPr="00BA4238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>Pověřený pracovník:</w:t>
      </w:r>
      <w:r w:rsidRPr="00BA4238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 xml:space="preserve"> </w:t>
      </w:r>
    </w:p>
    <w:p w14:paraId="1A2682C0" w14:textId="250700E9" w:rsidR="003C524A" w:rsidRPr="00BA4238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>Zjištěné výsledky</w:t>
      </w:r>
      <w:r w:rsidR="00EC6671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 xml:space="preserve"> (příklady záznamu)</w:t>
      </w:r>
      <w:r w:rsidRPr="00BA4238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>:</w:t>
      </w:r>
    </w:p>
    <w:p w14:paraId="5272AD4E" w14:textId="77777777" w:rsidR="003C524A" w:rsidRPr="00BA4238" w:rsidRDefault="003C524A" w:rsidP="003C524A">
      <w:pPr>
        <w:numPr>
          <w:ilvl w:val="0"/>
          <w:numId w:val="30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Jazyk a řeč: odpovídá očekávané úrovni (obsahuje krátké věty, správné hlásky L, S)</w:t>
      </w:r>
    </w:p>
    <w:p w14:paraId="146F73F6" w14:textId="77777777" w:rsidR="003C524A" w:rsidRPr="00BA4238" w:rsidRDefault="003C524A" w:rsidP="003C524A">
      <w:pPr>
        <w:numPr>
          <w:ilvl w:val="0"/>
          <w:numId w:val="30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Grafomotorika: jemné pohyby přiměřené věku, obtížnější tvary vyžadují opakování</w:t>
      </w:r>
    </w:p>
    <w:p w14:paraId="12C06A0E" w14:textId="77777777" w:rsidR="003C524A" w:rsidRPr="00BA4238" w:rsidRDefault="003C524A" w:rsidP="003C524A">
      <w:pPr>
        <w:numPr>
          <w:ilvl w:val="0"/>
          <w:numId w:val="30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Sociální dovednosti: velmi dobrá schopnost spolupracovat a sdílet hračky</w:t>
      </w:r>
    </w:p>
    <w:p w14:paraId="7AB14BB6" w14:textId="1A0B1D54" w:rsidR="003C524A" w:rsidRPr="00BA4238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>Doporučení pro další obdob</w:t>
      </w:r>
      <w:r w:rsidR="0095425B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 xml:space="preserve"> (příklady záznamu)</w:t>
      </w:r>
      <w:r w:rsidRPr="00BA4238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>:</w:t>
      </w:r>
    </w:p>
    <w:p w14:paraId="7EB280E5" w14:textId="77777777" w:rsidR="003C524A" w:rsidRPr="00BA4238" w:rsidRDefault="003C524A" w:rsidP="003C524A">
      <w:pPr>
        <w:numPr>
          <w:ilvl w:val="0"/>
          <w:numId w:val="31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Pravidelné kreslení a vybarvování obrázků pro rozvoj jemné motoriky</w:t>
      </w:r>
    </w:p>
    <w:p w14:paraId="2107D418" w14:textId="77777777" w:rsidR="003C524A" w:rsidRPr="00BA4238" w:rsidRDefault="003C524A" w:rsidP="003C524A">
      <w:pPr>
        <w:numPr>
          <w:ilvl w:val="0"/>
          <w:numId w:val="31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Krátké komunikační rozhovory s dítětem ve formě hry na denní rutinu</w:t>
      </w:r>
    </w:p>
    <w:p w14:paraId="44605CC8" w14:textId="77777777" w:rsidR="003C524A" w:rsidRPr="00BA4238" w:rsidRDefault="003C524A" w:rsidP="003C524A">
      <w:p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>Podpisy:</w:t>
      </w:r>
    </w:p>
    <w:p w14:paraId="3FD44A1C" w14:textId="77777777" w:rsidR="003C524A" w:rsidRPr="00BA4238" w:rsidRDefault="003C524A" w:rsidP="003C524A">
      <w:pPr>
        <w:numPr>
          <w:ilvl w:val="0"/>
          <w:numId w:val="32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Zákonný zástupce: ...........................................</w:t>
      </w:r>
    </w:p>
    <w:p w14:paraId="4E2BEBC3" w14:textId="77777777" w:rsidR="003C524A" w:rsidRPr="00BA4238" w:rsidRDefault="003C524A" w:rsidP="003C524A">
      <w:pPr>
        <w:numPr>
          <w:ilvl w:val="0"/>
          <w:numId w:val="32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BA4238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Pověřený pracovník: .......................................</w:t>
      </w:r>
    </w:p>
    <w:p w14:paraId="06007EA5" w14:textId="77777777" w:rsidR="003C524A" w:rsidRPr="003C524A" w:rsidRDefault="003C524A" w:rsidP="003C524A">
      <w:pPr>
        <w:rPr>
          <w:rFonts w:asciiTheme="minorHAnsi" w:hAnsiTheme="minorHAnsi" w:cstheme="minorHAnsi"/>
          <w:i/>
          <w:iCs/>
        </w:rPr>
      </w:pPr>
    </w:p>
    <w:p w14:paraId="0CA3D1D7" w14:textId="5C073B82" w:rsidR="0035769C" w:rsidRDefault="0035769C">
      <w:pPr>
        <w:rPr>
          <w:rFonts w:asciiTheme="minorHAnsi" w:hAnsiTheme="minorHAnsi" w:cstheme="minorHAnsi"/>
          <w:i/>
          <w:iCs/>
        </w:rPr>
      </w:pPr>
    </w:p>
    <w:p w14:paraId="082DCB67" w14:textId="4AC58F52" w:rsidR="0095425B" w:rsidRDefault="0095425B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………………………………………………………………………</w:t>
      </w:r>
    </w:p>
    <w:p w14:paraId="7F0D63EC" w14:textId="345FAF96" w:rsidR="0095425B" w:rsidRPr="0095425B" w:rsidRDefault="009542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MŠ: Ing. Renata Špačková, MBA, ředitelka MŠ </w:t>
      </w:r>
    </w:p>
    <w:sectPr w:rsidR="0095425B" w:rsidRPr="009542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BAAA" w14:textId="77777777" w:rsidR="00C90CBE" w:rsidRDefault="00C90CBE" w:rsidP="0095425B">
      <w:pPr>
        <w:spacing w:after="0"/>
      </w:pPr>
      <w:r>
        <w:separator/>
      </w:r>
    </w:p>
  </w:endnote>
  <w:endnote w:type="continuationSeparator" w:id="0">
    <w:p w14:paraId="4223DBC0" w14:textId="77777777" w:rsidR="00C90CBE" w:rsidRDefault="00C90CBE" w:rsidP="009542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025201"/>
      <w:docPartObj>
        <w:docPartGallery w:val="Page Numbers (Bottom of Page)"/>
        <w:docPartUnique/>
      </w:docPartObj>
    </w:sdtPr>
    <w:sdtContent>
      <w:p w14:paraId="6F58485A" w14:textId="2C5E8CAE" w:rsidR="0095425B" w:rsidRDefault="009542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49A77A" w14:textId="77777777" w:rsidR="0095425B" w:rsidRDefault="009542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A335D" w14:textId="77777777" w:rsidR="00C90CBE" w:rsidRDefault="00C90CBE" w:rsidP="0095425B">
      <w:pPr>
        <w:spacing w:after="0"/>
      </w:pPr>
      <w:r>
        <w:separator/>
      </w:r>
    </w:p>
  </w:footnote>
  <w:footnote w:type="continuationSeparator" w:id="0">
    <w:p w14:paraId="09DBE720" w14:textId="77777777" w:rsidR="00C90CBE" w:rsidRDefault="00C90CBE" w:rsidP="009542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673700"/>
      <w:docPartObj>
        <w:docPartGallery w:val="Page Numbers (Top of Page)"/>
        <w:docPartUnique/>
      </w:docPartObj>
    </w:sdtPr>
    <w:sdtContent>
      <w:p w14:paraId="4CD1E7DA" w14:textId="7BA7F940" w:rsidR="0095425B" w:rsidRDefault="0095425B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ABCA7" w14:textId="77777777" w:rsidR="0095425B" w:rsidRDefault="009542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3A0"/>
    <w:multiLevelType w:val="multilevel"/>
    <w:tmpl w:val="6900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55C5A"/>
    <w:multiLevelType w:val="multilevel"/>
    <w:tmpl w:val="5C4A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C45E6"/>
    <w:multiLevelType w:val="multilevel"/>
    <w:tmpl w:val="90CA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768E2"/>
    <w:multiLevelType w:val="multilevel"/>
    <w:tmpl w:val="E058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54C61"/>
    <w:multiLevelType w:val="multilevel"/>
    <w:tmpl w:val="B7C0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1A0C"/>
    <w:multiLevelType w:val="multilevel"/>
    <w:tmpl w:val="F23E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37A40"/>
    <w:multiLevelType w:val="multilevel"/>
    <w:tmpl w:val="9B48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C75975"/>
    <w:multiLevelType w:val="multilevel"/>
    <w:tmpl w:val="5080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8E3819"/>
    <w:multiLevelType w:val="multilevel"/>
    <w:tmpl w:val="C36E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AF4CDA"/>
    <w:multiLevelType w:val="multilevel"/>
    <w:tmpl w:val="F3D2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B85841"/>
    <w:multiLevelType w:val="multilevel"/>
    <w:tmpl w:val="EC52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D121C4"/>
    <w:multiLevelType w:val="multilevel"/>
    <w:tmpl w:val="3E06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3B53BC"/>
    <w:multiLevelType w:val="multilevel"/>
    <w:tmpl w:val="3D2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AE40DB"/>
    <w:multiLevelType w:val="multilevel"/>
    <w:tmpl w:val="9030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277AAC"/>
    <w:multiLevelType w:val="multilevel"/>
    <w:tmpl w:val="B0CC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E61AD3"/>
    <w:multiLevelType w:val="multilevel"/>
    <w:tmpl w:val="7082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4D07B3"/>
    <w:multiLevelType w:val="multilevel"/>
    <w:tmpl w:val="0012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2341A1"/>
    <w:multiLevelType w:val="multilevel"/>
    <w:tmpl w:val="FF4A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34664D"/>
    <w:multiLevelType w:val="multilevel"/>
    <w:tmpl w:val="DCDC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8D3807"/>
    <w:multiLevelType w:val="multilevel"/>
    <w:tmpl w:val="263C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6A0B6D"/>
    <w:multiLevelType w:val="multilevel"/>
    <w:tmpl w:val="F898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893D25"/>
    <w:multiLevelType w:val="multilevel"/>
    <w:tmpl w:val="C6F4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7532E"/>
    <w:multiLevelType w:val="multilevel"/>
    <w:tmpl w:val="C16A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EA5962"/>
    <w:multiLevelType w:val="multilevel"/>
    <w:tmpl w:val="7CF0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F12887"/>
    <w:multiLevelType w:val="multilevel"/>
    <w:tmpl w:val="F582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D15F33"/>
    <w:multiLevelType w:val="multilevel"/>
    <w:tmpl w:val="C650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C053BA"/>
    <w:multiLevelType w:val="multilevel"/>
    <w:tmpl w:val="7DAE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940530"/>
    <w:multiLevelType w:val="multilevel"/>
    <w:tmpl w:val="5582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241DF8"/>
    <w:multiLevelType w:val="multilevel"/>
    <w:tmpl w:val="F7AC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865969"/>
    <w:multiLevelType w:val="multilevel"/>
    <w:tmpl w:val="D382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627C73"/>
    <w:multiLevelType w:val="multilevel"/>
    <w:tmpl w:val="210E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DB0802"/>
    <w:multiLevelType w:val="multilevel"/>
    <w:tmpl w:val="B8D0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5F0301"/>
    <w:multiLevelType w:val="hybridMultilevel"/>
    <w:tmpl w:val="E1564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33680"/>
    <w:multiLevelType w:val="multilevel"/>
    <w:tmpl w:val="375C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DC0331"/>
    <w:multiLevelType w:val="multilevel"/>
    <w:tmpl w:val="20AC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2A6FA6"/>
    <w:multiLevelType w:val="multilevel"/>
    <w:tmpl w:val="0A72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C87C2C"/>
    <w:multiLevelType w:val="multilevel"/>
    <w:tmpl w:val="F1FC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737A49"/>
    <w:multiLevelType w:val="multilevel"/>
    <w:tmpl w:val="2E82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8D54F7"/>
    <w:multiLevelType w:val="multilevel"/>
    <w:tmpl w:val="B3AC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AA4B8A"/>
    <w:multiLevelType w:val="multilevel"/>
    <w:tmpl w:val="5558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B20729"/>
    <w:multiLevelType w:val="multilevel"/>
    <w:tmpl w:val="A438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FA5043"/>
    <w:multiLevelType w:val="multilevel"/>
    <w:tmpl w:val="CA7A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590366"/>
    <w:multiLevelType w:val="multilevel"/>
    <w:tmpl w:val="100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083B9D"/>
    <w:multiLevelType w:val="multilevel"/>
    <w:tmpl w:val="468A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534095">
    <w:abstractNumId w:val="11"/>
  </w:num>
  <w:num w:numId="2" w16cid:durableId="644698817">
    <w:abstractNumId w:val="2"/>
  </w:num>
  <w:num w:numId="3" w16cid:durableId="325746194">
    <w:abstractNumId w:val="4"/>
  </w:num>
  <w:num w:numId="4" w16cid:durableId="459307784">
    <w:abstractNumId w:val="27"/>
  </w:num>
  <w:num w:numId="5" w16cid:durableId="730008987">
    <w:abstractNumId w:val="15"/>
  </w:num>
  <w:num w:numId="6" w16cid:durableId="1946619612">
    <w:abstractNumId w:val="18"/>
  </w:num>
  <w:num w:numId="7" w16cid:durableId="700055699">
    <w:abstractNumId w:val="20"/>
  </w:num>
  <w:num w:numId="8" w16cid:durableId="2113166438">
    <w:abstractNumId w:val="23"/>
  </w:num>
  <w:num w:numId="9" w16cid:durableId="490412553">
    <w:abstractNumId w:val="38"/>
  </w:num>
  <w:num w:numId="10" w16cid:durableId="1806239830">
    <w:abstractNumId w:val="6"/>
  </w:num>
  <w:num w:numId="11" w16cid:durableId="1115712945">
    <w:abstractNumId w:val="1"/>
  </w:num>
  <w:num w:numId="12" w16cid:durableId="568032582">
    <w:abstractNumId w:val="34"/>
  </w:num>
  <w:num w:numId="13" w16cid:durableId="214900196">
    <w:abstractNumId w:val="26"/>
  </w:num>
  <w:num w:numId="14" w16cid:durableId="1781456">
    <w:abstractNumId w:val="35"/>
  </w:num>
  <w:num w:numId="15" w16cid:durableId="650410066">
    <w:abstractNumId w:val="5"/>
  </w:num>
  <w:num w:numId="16" w16cid:durableId="796988249">
    <w:abstractNumId w:val="10"/>
  </w:num>
  <w:num w:numId="17" w16cid:durableId="1887184485">
    <w:abstractNumId w:val="33"/>
  </w:num>
  <w:num w:numId="18" w16cid:durableId="532157275">
    <w:abstractNumId w:val="16"/>
  </w:num>
  <w:num w:numId="19" w16cid:durableId="197354435">
    <w:abstractNumId w:val="36"/>
  </w:num>
  <w:num w:numId="20" w16cid:durableId="1796487997">
    <w:abstractNumId w:val="41"/>
  </w:num>
  <w:num w:numId="21" w16cid:durableId="1912889549">
    <w:abstractNumId w:val="31"/>
  </w:num>
  <w:num w:numId="22" w16cid:durableId="539242938">
    <w:abstractNumId w:val="0"/>
  </w:num>
  <w:num w:numId="23" w16cid:durableId="1080061525">
    <w:abstractNumId w:val="39"/>
  </w:num>
  <w:num w:numId="24" w16cid:durableId="269167474">
    <w:abstractNumId w:val="7"/>
  </w:num>
  <w:num w:numId="25" w16cid:durableId="1870029788">
    <w:abstractNumId w:val="8"/>
  </w:num>
  <w:num w:numId="26" w16cid:durableId="410591859">
    <w:abstractNumId w:val="25"/>
  </w:num>
  <w:num w:numId="27" w16cid:durableId="1562329835">
    <w:abstractNumId w:val="28"/>
  </w:num>
  <w:num w:numId="28" w16cid:durableId="566915527">
    <w:abstractNumId w:val="40"/>
  </w:num>
  <w:num w:numId="29" w16cid:durableId="1429931977">
    <w:abstractNumId w:val="14"/>
  </w:num>
  <w:num w:numId="30" w16cid:durableId="325205474">
    <w:abstractNumId w:val="37"/>
  </w:num>
  <w:num w:numId="31" w16cid:durableId="1799378692">
    <w:abstractNumId w:val="21"/>
  </w:num>
  <w:num w:numId="32" w16cid:durableId="1657802885">
    <w:abstractNumId w:val="3"/>
  </w:num>
  <w:num w:numId="33" w16cid:durableId="1040014871">
    <w:abstractNumId w:val="29"/>
  </w:num>
  <w:num w:numId="34" w16cid:durableId="1738478375">
    <w:abstractNumId w:val="17"/>
  </w:num>
  <w:num w:numId="35" w16cid:durableId="813372107">
    <w:abstractNumId w:val="43"/>
  </w:num>
  <w:num w:numId="36" w16cid:durableId="1830514258">
    <w:abstractNumId w:val="19"/>
  </w:num>
  <w:num w:numId="37" w16cid:durableId="746534353">
    <w:abstractNumId w:val="13"/>
  </w:num>
  <w:num w:numId="38" w16cid:durableId="481773166">
    <w:abstractNumId w:val="30"/>
  </w:num>
  <w:num w:numId="39" w16cid:durableId="2093308280">
    <w:abstractNumId w:val="22"/>
  </w:num>
  <w:num w:numId="40" w16cid:durableId="1362825540">
    <w:abstractNumId w:val="12"/>
  </w:num>
  <w:num w:numId="41" w16cid:durableId="1049501577">
    <w:abstractNumId w:val="9"/>
  </w:num>
  <w:num w:numId="42" w16cid:durableId="1039209254">
    <w:abstractNumId w:val="42"/>
  </w:num>
  <w:num w:numId="43" w16cid:durableId="1513564232">
    <w:abstractNumId w:val="24"/>
  </w:num>
  <w:num w:numId="44" w16cid:durableId="140274879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9C"/>
    <w:rsid w:val="000A720F"/>
    <w:rsid w:val="001164FF"/>
    <w:rsid w:val="00147BDC"/>
    <w:rsid w:val="001613AE"/>
    <w:rsid w:val="00191F60"/>
    <w:rsid w:val="00324626"/>
    <w:rsid w:val="0035769C"/>
    <w:rsid w:val="00393B72"/>
    <w:rsid w:val="003C524A"/>
    <w:rsid w:val="004733E5"/>
    <w:rsid w:val="00525D9B"/>
    <w:rsid w:val="005620EA"/>
    <w:rsid w:val="00740067"/>
    <w:rsid w:val="00761662"/>
    <w:rsid w:val="00813056"/>
    <w:rsid w:val="008A5092"/>
    <w:rsid w:val="00943D0C"/>
    <w:rsid w:val="0095425B"/>
    <w:rsid w:val="00C346CC"/>
    <w:rsid w:val="00C90CBE"/>
    <w:rsid w:val="00CF74AE"/>
    <w:rsid w:val="00DB7D01"/>
    <w:rsid w:val="00DC315F"/>
    <w:rsid w:val="00E55F6E"/>
    <w:rsid w:val="00EC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D652"/>
  <w15:chartTrackingRefBased/>
  <w15:docId w15:val="{512017F0-BE1B-4E4D-AB8C-2C2AB80D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067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35769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769C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769C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76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76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76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76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76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76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40067"/>
    <w:pPr>
      <w:spacing w:after="0"/>
    </w:pPr>
    <w:rPr>
      <w:rFonts w:ascii="Calibri" w:hAnsi="Calibri" w:cs="Calibri"/>
    </w:rPr>
  </w:style>
  <w:style w:type="character" w:customStyle="1" w:styleId="BezmezerChar">
    <w:name w:val="Bez mezer Char"/>
    <w:link w:val="Bezmezer"/>
    <w:uiPriority w:val="1"/>
    <w:locked/>
    <w:rsid w:val="00740067"/>
    <w:rPr>
      <w:rFonts w:ascii="Calibri" w:eastAsia="Calibri" w:hAnsi="Calibri" w:cs="Calibri"/>
    </w:rPr>
  </w:style>
  <w:style w:type="character" w:customStyle="1" w:styleId="Nadpis1Char">
    <w:name w:val="Nadpis 1 Char"/>
    <w:basedOn w:val="Standardnpsmoodstavce"/>
    <w:link w:val="Nadpis1"/>
    <w:uiPriority w:val="9"/>
    <w:rsid w:val="00357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7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76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769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769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76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76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76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76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76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7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76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7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76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769C"/>
    <w:rPr>
      <w:rFonts w:ascii="Calibri" w:hAnsi="Calibri" w:cs="Calibr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76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769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7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769C"/>
    <w:rPr>
      <w:rFonts w:ascii="Calibri" w:hAnsi="Calibri" w:cs="Calibri"/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769C"/>
    <w:rPr>
      <w:b/>
      <w:bCs/>
      <w:smallCaps/>
      <w:color w:val="2F5496" w:themeColor="accent1" w:themeShade="BF"/>
      <w:spacing w:val="5"/>
    </w:rPr>
  </w:style>
  <w:style w:type="paragraph" w:customStyle="1" w:styleId="Styl1">
    <w:name w:val="Styl1"/>
    <w:basedOn w:val="Normln"/>
    <w:link w:val="Styl1Char"/>
    <w:qFormat/>
    <w:rsid w:val="003C524A"/>
    <w:pPr>
      <w:spacing w:before="100" w:beforeAutospacing="1" w:after="100" w:afterAutospacing="1"/>
      <w:outlineLvl w:val="0"/>
    </w:pPr>
    <w:rPr>
      <w:rFonts w:asciiTheme="majorHAnsi" w:eastAsia="Times New Roman" w:hAnsiTheme="majorHAnsi" w:cstheme="majorHAnsi"/>
      <w:b/>
      <w:bCs/>
      <w:color w:val="0070C0"/>
      <w:kern w:val="36"/>
      <w:sz w:val="32"/>
      <w:szCs w:val="32"/>
      <w:lang w:eastAsia="cs-CZ"/>
      <w14:ligatures w14:val="none"/>
    </w:rPr>
  </w:style>
  <w:style w:type="character" w:customStyle="1" w:styleId="Styl1Char">
    <w:name w:val="Styl1 Char"/>
    <w:basedOn w:val="Standardnpsmoodstavce"/>
    <w:link w:val="Styl1"/>
    <w:rsid w:val="003C524A"/>
    <w:rPr>
      <w:rFonts w:asciiTheme="majorHAnsi" w:eastAsia="Times New Roman" w:hAnsiTheme="majorHAnsi" w:cstheme="majorHAnsi"/>
      <w:b/>
      <w:bCs/>
      <w:color w:val="0070C0"/>
      <w:kern w:val="36"/>
      <w:sz w:val="32"/>
      <w:szCs w:val="3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5425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5425B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95425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5425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2478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Štoček</dc:creator>
  <cp:keywords/>
  <dc:description/>
  <cp:lastModifiedBy>MS</cp:lastModifiedBy>
  <cp:revision>2</cp:revision>
  <cp:lastPrinted>2026-01-06T07:48:00Z</cp:lastPrinted>
  <dcterms:created xsi:type="dcterms:W3CDTF">2026-01-06T07:48:00Z</dcterms:created>
  <dcterms:modified xsi:type="dcterms:W3CDTF">2026-01-06T07:48:00Z</dcterms:modified>
</cp:coreProperties>
</file>